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28066D">
      <w:pPr>
        <w:jc w:val="center"/>
        <w:rPr>
          <w:rFonts w:eastAsia="宋体" w:cs="Times New Roman"/>
          <w:b/>
          <w:bCs/>
          <w:sz w:val="44"/>
          <w:szCs w:val="44"/>
        </w:rPr>
      </w:pPr>
      <w:r>
        <w:rPr>
          <w:rFonts w:hint="eastAsia" w:eastAsia="宋体" w:cs="Times New Roman"/>
          <w:b/>
          <w:bCs/>
          <w:sz w:val="44"/>
          <w:szCs w:val="44"/>
          <w:lang w:val="en-US" w:eastAsia="zh-CN"/>
        </w:rPr>
        <w:t>全院现状地形</w:t>
      </w:r>
      <w:r>
        <w:rPr>
          <w:rFonts w:hint="eastAsia" w:eastAsia="宋体" w:cs="Times New Roman"/>
          <w:b/>
          <w:bCs/>
          <w:sz w:val="44"/>
          <w:szCs w:val="44"/>
          <w:lang w:eastAsia="zh-CN"/>
        </w:rPr>
        <w:t>勘测</w:t>
      </w:r>
      <w:r>
        <w:rPr>
          <w:rFonts w:hint="eastAsia" w:eastAsia="宋体" w:cs="Times New Roman"/>
          <w:b/>
          <w:bCs/>
          <w:sz w:val="44"/>
          <w:szCs w:val="44"/>
        </w:rPr>
        <w:t>采购需求</w:t>
      </w:r>
    </w:p>
    <w:p w14:paraId="330CF78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eastAsia="宋体" w:cs="Times New Roman"/>
          <w:b w:val="0"/>
          <w:bCs w:val="0"/>
          <w:sz w:val="21"/>
          <w:szCs w:val="21"/>
          <w:lang w:eastAsia="zh-CN"/>
        </w:rPr>
      </w:pPr>
    </w:p>
    <w:p w14:paraId="7D8E33FA">
      <w:pPr>
        <w:ind w:firstLine="562" w:firstLineChars="200"/>
        <w:rPr>
          <w:rFonts w:hint="eastAsia" w:ascii="宋体" w:hAnsi="宋体" w:eastAsia="宋体" w:cs="宋体"/>
          <w:sz w:val="28"/>
          <w:szCs w:val="28"/>
        </w:rPr>
      </w:pPr>
      <w:r>
        <w:rPr>
          <w:rFonts w:hint="eastAsia" w:ascii="宋体" w:hAnsi="宋体" w:eastAsia="宋体" w:cs="宋体"/>
          <w:b/>
          <w:bCs/>
          <w:sz w:val="28"/>
          <w:szCs w:val="28"/>
          <w:lang w:eastAsia="zh-CN"/>
        </w:rPr>
        <w:t>一、</w:t>
      </w:r>
      <w:r>
        <w:rPr>
          <w:rFonts w:hint="eastAsia" w:ascii="宋体" w:hAnsi="宋体" w:eastAsia="宋体" w:cs="宋体"/>
          <w:b/>
          <w:bCs/>
          <w:sz w:val="28"/>
          <w:szCs w:val="28"/>
        </w:rPr>
        <w:t>项目名称：</w:t>
      </w:r>
      <w:r>
        <w:rPr>
          <w:rFonts w:hint="eastAsia" w:ascii="宋体" w:hAnsi="宋体" w:eastAsia="宋体" w:cs="宋体"/>
          <w:sz w:val="28"/>
          <w:szCs w:val="28"/>
          <w:lang w:val="en-US" w:eastAsia="zh-CN"/>
        </w:rPr>
        <w:t>全院现状地形</w:t>
      </w:r>
      <w:r>
        <w:rPr>
          <w:rFonts w:hint="eastAsia" w:ascii="宋体" w:hAnsi="宋体" w:eastAsia="宋体" w:cs="宋体"/>
          <w:sz w:val="28"/>
          <w:szCs w:val="28"/>
          <w:lang w:eastAsia="zh-CN"/>
        </w:rPr>
        <w:t>勘测</w:t>
      </w:r>
    </w:p>
    <w:p w14:paraId="260E73BF">
      <w:pPr>
        <w:ind w:firstLine="562" w:firstLineChars="200"/>
        <w:rPr>
          <w:rFonts w:hint="eastAsia" w:ascii="宋体" w:hAnsi="宋体" w:eastAsia="宋体" w:cs="宋体"/>
          <w:sz w:val="28"/>
          <w:szCs w:val="28"/>
        </w:rPr>
      </w:pPr>
      <w:r>
        <w:rPr>
          <w:rFonts w:hint="eastAsia" w:ascii="宋体" w:hAnsi="宋体" w:eastAsia="宋体" w:cs="宋体"/>
          <w:b/>
          <w:bCs/>
          <w:sz w:val="28"/>
          <w:szCs w:val="28"/>
          <w:lang w:eastAsia="zh-CN"/>
        </w:rPr>
        <w:t>二、</w:t>
      </w:r>
      <w:r>
        <w:rPr>
          <w:rFonts w:hint="eastAsia" w:ascii="宋体" w:hAnsi="宋体" w:eastAsia="宋体" w:cs="宋体"/>
          <w:b/>
          <w:bCs/>
          <w:sz w:val="28"/>
          <w:szCs w:val="28"/>
        </w:rPr>
        <w:t>项目预算：</w:t>
      </w:r>
      <w:r>
        <w:rPr>
          <w:rFonts w:hint="eastAsia" w:ascii="宋体" w:hAnsi="宋体" w:eastAsia="宋体" w:cs="宋体"/>
          <w:sz w:val="28"/>
          <w:szCs w:val="28"/>
          <w:lang w:val="en-US" w:eastAsia="zh-CN"/>
        </w:rPr>
        <w:t>59962</w:t>
      </w:r>
      <w:r>
        <w:rPr>
          <w:rFonts w:hint="eastAsia" w:ascii="宋体" w:hAnsi="宋体" w:eastAsia="宋体" w:cs="宋体"/>
          <w:sz w:val="28"/>
          <w:szCs w:val="28"/>
        </w:rPr>
        <w:t xml:space="preserve">元   </w:t>
      </w:r>
    </w:p>
    <w:p w14:paraId="45121318">
      <w:pPr>
        <w:ind w:firstLine="562" w:firstLineChars="200"/>
        <w:rPr>
          <w:rFonts w:hint="eastAsia" w:ascii="宋体" w:hAnsi="宋体" w:eastAsia="宋体" w:cs="宋体"/>
          <w:b/>
          <w:bCs/>
          <w:sz w:val="28"/>
          <w:szCs w:val="28"/>
          <w:lang w:eastAsia="zh-CN"/>
        </w:rPr>
      </w:pPr>
      <w:r>
        <w:rPr>
          <w:rFonts w:hint="eastAsia" w:ascii="宋体" w:hAnsi="宋体" w:eastAsia="宋体" w:cs="宋体"/>
          <w:b/>
          <w:bCs/>
          <w:sz w:val="28"/>
          <w:szCs w:val="28"/>
          <w:lang w:val="en-US" w:eastAsia="zh-CN"/>
        </w:rPr>
        <w:t>三</w:t>
      </w:r>
      <w:r>
        <w:rPr>
          <w:rFonts w:hint="eastAsia" w:ascii="宋体" w:hAnsi="宋体" w:eastAsia="宋体" w:cs="宋体"/>
          <w:b/>
          <w:bCs/>
          <w:sz w:val="28"/>
          <w:szCs w:val="28"/>
        </w:rPr>
        <w:t>、</w:t>
      </w:r>
      <w:r>
        <w:rPr>
          <w:rFonts w:hint="eastAsia" w:ascii="宋体" w:hAnsi="宋体" w:eastAsia="宋体" w:cs="宋体"/>
          <w:b/>
          <w:bCs/>
          <w:sz w:val="28"/>
          <w:szCs w:val="28"/>
          <w:lang w:eastAsia="zh-CN"/>
        </w:rPr>
        <w:t>项目范围、</w:t>
      </w:r>
      <w:r>
        <w:rPr>
          <w:rFonts w:hint="eastAsia" w:ascii="宋体" w:hAnsi="宋体" w:eastAsia="宋体" w:cs="宋体"/>
          <w:b/>
          <w:bCs/>
          <w:sz w:val="28"/>
          <w:szCs w:val="28"/>
        </w:rPr>
        <w:t>内容</w:t>
      </w:r>
      <w:r>
        <w:rPr>
          <w:rFonts w:hint="eastAsia" w:ascii="宋体" w:hAnsi="宋体" w:eastAsia="宋体" w:cs="宋体"/>
          <w:b/>
          <w:bCs/>
          <w:sz w:val="28"/>
          <w:szCs w:val="28"/>
          <w:lang w:eastAsia="zh-CN"/>
        </w:rPr>
        <w:t>和标准</w:t>
      </w:r>
    </w:p>
    <w:p w14:paraId="098F47A6">
      <w:pPr>
        <w:ind w:firstLine="560" w:firstLineChars="200"/>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lang w:eastAsia="zh-CN"/>
        </w:rPr>
        <w:t>项目范围：</w:t>
      </w:r>
    </w:p>
    <w:p w14:paraId="45A346FC">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sz w:val="28"/>
          <w:szCs w:val="28"/>
          <w:highlight w:val="none"/>
        </w:rPr>
      </w:pPr>
      <w:r>
        <w:rPr>
          <w:rFonts w:ascii="宋体" w:hAnsi="宋体" w:eastAsia="宋体" w:cs="宋体"/>
          <w:kern w:val="0"/>
          <w:sz w:val="28"/>
          <w:szCs w:val="28"/>
          <w:highlight w:val="none"/>
          <w:lang w:val="en-US" w:eastAsia="zh-CN" w:bidi="ar"/>
        </w:rPr>
        <w:t>勘测范围包括院本部（含综合楼及北红线、曙光南路、雅塘冲路、规划学院一路合围地块）、梅花分院（含传染病房）及红线外关联统筹地块，全域覆盖现状道路、规划道路退让区等各类公共设施用地。全面摸清地块实际使用、占用</w:t>
      </w:r>
      <w:r>
        <w:rPr>
          <w:rFonts w:hint="eastAsia" w:ascii="宋体" w:hAnsi="宋体" w:eastAsia="宋体" w:cs="宋体"/>
          <w:kern w:val="0"/>
          <w:sz w:val="28"/>
          <w:szCs w:val="28"/>
          <w:highlight w:val="none"/>
          <w:lang w:val="en-US" w:eastAsia="zh-CN" w:bidi="ar"/>
        </w:rPr>
        <w:t>、被占用</w:t>
      </w:r>
      <w:r>
        <w:rPr>
          <w:rFonts w:ascii="宋体" w:hAnsi="宋体" w:eastAsia="宋体" w:cs="宋体"/>
          <w:kern w:val="0"/>
          <w:sz w:val="28"/>
          <w:szCs w:val="28"/>
          <w:highlight w:val="none"/>
          <w:lang w:val="en-US" w:eastAsia="zh-CN" w:bidi="ar"/>
        </w:rPr>
        <w:t>情况，对所有地块精准实测，单独标注实测面积，同步载明平方米、亩双单位，相关数据作为全院建筑布局规划的核心基础资料。</w:t>
      </w:r>
    </w:p>
    <w:p w14:paraId="6EBDD80E">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b w:val="0"/>
          <w:bCs/>
          <w:sz w:val="28"/>
          <w:szCs w:val="28"/>
        </w:rPr>
      </w:pPr>
      <w:r>
        <w:rPr>
          <w:rStyle w:val="5"/>
          <w:rFonts w:ascii="宋体" w:hAnsi="宋体" w:eastAsia="宋体" w:cs="宋体"/>
          <w:b w:val="0"/>
          <w:bCs/>
          <w:kern w:val="0"/>
          <w:sz w:val="28"/>
          <w:szCs w:val="28"/>
          <w:lang w:val="en-US" w:eastAsia="zh-CN" w:bidi="ar"/>
        </w:rPr>
        <w:t>2、项目内容</w:t>
      </w:r>
      <w:r>
        <w:rPr>
          <w:rStyle w:val="5"/>
          <w:rFonts w:hint="eastAsia" w:ascii="宋体" w:hAnsi="宋体" w:eastAsia="宋体" w:cs="宋体"/>
          <w:b w:val="0"/>
          <w:bCs/>
          <w:kern w:val="0"/>
          <w:sz w:val="28"/>
          <w:szCs w:val="28"/>
          <w:lang w:val="en-US" w:eastAsia="zh-CN" w:bidi="ar"/>
        </w:rPr>
        <w:t>：</w:t>
      </w:r>
    </w:p>
    <w:p w14:paraId="145AFA86">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sz w:val="28"/>
          <w:szCs w:val="28"/>
        </w:rPr>
      </w:pPr>
      <w:r>
        <w:rPr>
          <w:rFonts w:ascii="宋体" w:hAnsi="宋体" w:eastAsia="宋体" w:cs="宋体"/>
          <w:kern w:val="0"/>
          <w:sz w:val="28"/>
          <w:szCs w:val="28"/>
          <w:lang w:val="en-US" w:eastAsia="zh-CN" w:bidi="ar"/>
        </w:rPr>
        <w:t>（1）资料收集；</w:t>
      </w:r>
    </w:p>
    <w:p w14:paraId="55CA5D58">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sz w:val="28"/>
          <w:szCs w:val="28"/>
        </w:rPr>
      </w:pPr>
      <w:r>
        <w:rPr>
          <w:rFonts w:ascii="宋体" w:hAnsi="宋体" w:eastAsia="宋体" w:cs="宋体"/>
          <w:kern w:val="0"/>
          <w:sz w:val="28"/>
          <w:szCs w:val="28"/>
          <w:lang w:val="en-US" w:eastAsia="zh-CN" w:bidi="ar"/>
        </w:rPr>
        <w:t>（2）地形地貌地物等的勘测；</w:t>
      </w:r>
    </w:p>
    <w:p w14:paraId="329443A9">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ascii="宋体" w:hAnsi="宋体" w:eastAsia="宋体" w:cs="宋体"/>
          <w:kern w:val="0"/>
          <w:sz w:val="28"/>
          <w:szCs w:val="28"/>
          <w:highlight w:val="yellow"/>
          <w:lang w:val="en-US" w:eastAsia="zh-CN" w:bidi="ar"/>
        </w:rPr>
      </w:pPr>
      <w:r>
        <w:rPr>
          <w:rFonts w:ascii="宋体" w:hAnsi="宋体" w:eastAsia="宋体" w:cs="宋体"/>
          <w:kern w:val="0"/>
          <w:sz w:val="28"/>
          <w:szCs w:val="28"/>
          <w:lang w:val="en-US" w:eastAsia="zh-CN" w:bidi="ar"/>
        </w:rPr>
        <w:t>（3）测绘地形图</w:t>
      </w:r>
      <w:r>
        <w:rPr>
          <w:rFonts w:ascii="宋体" w:hAnsi="宋体" w:eastAsia="宋体" w:cs="宋体"/>
          <w:kern w:val="0"/>
          <w:sz w:val="28"/>
          <w:szCs w:val="28"/>
          <w:highlight w:val="none"/>
          <w:lang w:val="en-US" w:eastAsia="zh-CN" w:bidi="ar"/>
        </w:rPr>
        <w:t>（含现状标高、红线范围等）；</w:t>
      </w:r>
    </w:p>
    <w:p w14:paraId="32879EE9">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（4）出具勘测报告。</w:t>
      </w:r>
    </w:p>
    <w:p w14:paraId="0006540C">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b w:val="0"/>
          <w:bCs/>
          <w:sz w:val="28"/>
          <w:szCs w:val="28"/>
        </w:rPr>
      </w:pPr>
      <w:r>
        <w:rPr>
          <w:rStyle w:val="5"/>
          <w:rFonts w:ascii="宋体" w:hAnsi="宋体" w:eastAsia="宋体" w:cs="宋体"/>
          <w:b w:val="0"/>
          <w:bCs/>
          <w:kern w:val="0"/>
          <w:sz w:val="28"/>
          <w:szCs w:val="28"/>
          <w:lang w:val="en-US" w:eastAsia="zh-CN" w:bidi="ar"/>
        </w:rPr>
        <w:t>3、质量标准</w:t>
      </w:r>
      <w:r>
        <w:rPr>
          <w:rStyle w:val="5"/>
          <w:rFonts w:hint="eastAsia" w:ascii="宋体" w:hAnsi="宋体" w:eastAsia="宋体" w:cs="宋体"/>
          <w:b w:val="0"/>
          <w:bCs/>
          <w:kern w:val="0"/>
          <w:sz w:val="28"/>
          <w:szCs w:val="28"/>
          <w:lang w:val="en-US" w:eastAsia="zh-CN" w:bidi="ar"/>
        </w:rPr>
        <w:t>：</w:t>
      </w:r>
    </w:p>
    <w:p w14:paraId="15983D80">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sz w:val="28"/>
          <w:szCs w:val="28"/>
          <w:highlight w:val="none"/>
        </w:rPr>
      </w:pPr>
      <w:r>
        <w:rPr>
          <w:rFonts w:ascii="宋体" w:hAnsi="宋体" w:eastAsia="宋体" w:cs="宋体"/>
          <w:kern w:val="0"/>
          <w:sz w:val="28"/>
          <w:szCs w:val="28"/>
          <w:highlight w:val="none"/>
          <w:lang w:val="en-US" w:eastAsia="zh-CN" w:bidi="ar"/>
        </w:rPr>
        <w:t>本次勘测不限定传统测绘手段，作业全过程须符合国家现行勘测行业标准，确保勘测报告真实有效、资料完整详实，充分满足院区规划编制、用地档案留存及相关工作使用要求。</w:t>
      </w:r>
    </w:p>
    <w:p w14:paraId="4D11790D">
      <w:pPr>
        <w:ind w:firstLine="562" w:firstLineChars="2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四</w:t>
      </w:r>
      <w:r>
        <w:rPr>
          <w:rFonts w:hint="eastAsia" w:ascii="宋体" w:hAnsi="宋体" w:eastAsia="宋体" w:cs="宋体"/>
          <w:b/>
          <w:bCs/>
          <w:sz w:val="28"/>
          <w:szCs w:val="28"/>
        </w:rPr>
        <w:t>、服务</w:t>
      </w:r>
      <w:r>
        <w:rPr>
          <w:rFonts w:hint="eastAsia" w:ascii="宋体" w:hAnsi="宋体" w:eastAsia="宋体" w:cs="宋体"/>
          <w:b/>
          <w:bCs/>
          <w:sz w:val="28"/>
          <w:szCs w:val="28"/>
          <w:lang w:val="en-US" w:eastAsia="zh-CN"/>
        </w:rPr>
        <w:t>时间、地点</w:t>
      </w:r>
    </w:p>
    <w:p w14:paraId="434562FD">
      <w:pPr>
        <w:ind w:firstLine="560" w:firstLineChars="200"/>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服务</w:t>
      </w:r>
      <w:r>
        <w:rPr>
          <w:rFonts w:hint="eastAsia" w:ascii="宋体" w:hAnsi="宋体" w:eastAsia="宋体" w:cs="宋体"/>
          <w:sz w:val="28"/>
          <w:szCs w:val="28"/>
        </w:rPr>
        <w:t>时间：总</w:t>
      </w:r>
      <w:r>
        <w:rPr>
          <w:rFonts w:hint="eastAsia" w:ascii="宋体" w:hAnsi="宋体" w:eastAsia="宋体" w:cs="宋体"/>
          <w:sz w:val="28"/>
          <w:szCs w:val="28"/>
          <w:lang w:eastAsia="zh-CN"/>
        </w:rPr>
        <w:t>服务</w:t>
      </w:r>
      <w:r>
        <w:rPr>
          <w:rFonts w:hint="eastAsia" w:ascii="宋体" w:hAnsi="宋体" w:eastAsia="宋体" w:cs="宋体"/>
          <w:sz w:val="28"/>
          <w:szCs w:val="28"/>
        </w:rPr>
        <w:t>周期为</w:t>
      </w:r>
      <w:r>
        <w:rPr>
          <w:rFonts w:hint="eastAsia" w:ascii="宋体" w:hAnsi="宋体" w:eastAsia="宋体" w:cs="宋体"/>
          <w:sz w:val="28"/>
          <w:szCs w:val="28"/>
          <w:highlight w:val="none"/>
          <w:lang w:val="en-US" w:eastAsia="zh-CN"/>
        </w:rPr>
        <w:t>60</w:t>
      </w:r>
      <w:r>
        <w:rPr>
          <w:rFonts w:hint="eastAsia" w:ascii="宋体" w:hAnsi="宋体" w:eastAsia="宋体" w:cs="宋体"/>
          <w:sz w:val="28"/>
          <w:szCs w:val="28"/>
          <w:highlight w:val="none"/>
        </w:rPr>
        <w:t>天</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自合同签订生效之</w:t>
      </w:r>
      <w:r>
        <w:rPr>
          <w:rFonts w:hint="eastAsia" w:ascii="宋体" w:hAnsi="宋体" w:eastAsia="宋体" w:cs="宋体"/>
          <w:sz w:val="28"/>
          <w:szCs w:val="28"/>
          <w:lang w:val="en-US" w:eastAsia="zh-CN"/>
        </w:rPr>
        <w:t>日起计</w:t>
      </w:r>
      <w:r>
        <w:rPr>
          <w:rFonts w:hint="eastAsia" w:ascii="宋体" w:hAnsi="宋体" w:eastAsia="宋体" w:cs="宋体"/>
          <w:sz w:val="28"/>
          <w:szCs w:val="28"/>
        </w:rPr>
        <w:t>。</w:t>
      </w:r>
    </w:p>
    <w:p w14:paraId="279DB0A2">
      <w:pPr>
        <w:ind w:firstLine="560" w:firstLineChars="200"/>
        <w:rPr>
          <w:rFonts w:hint="eastAsia" w:ascii="宋体" w:hAnsi="宋体" w:eastAsia="宋体" w:cs="宋体"/>
          <w:sz w:val="28"/>
          <w:szCs w:val="28"/>
        </w:rPr>
      </w:pPr>
      <w:r>
        <w:rPr>
          <w:rFonts w:hint="eastAsia" w:ascii="宋体" w:hAnsi="宋体" w:eastAsia="宋体" w:cs="宋体"/>
          <w:sz w:val="28"/>
          <w:szCs w:val="28"/>
        </w:rPr>
        <w:t>2、各阶段服务进度应满足</w:t>
      </w:r>
      <w:r>
        <w:rPr>
          <w:rFonts w:hint="eastAsia" w:ascii="宋体" w:hAnsi="宋体" w:eastAsia="宋体" w:cs="宋体"/>
          <w:sz w:val="28"/>
          <w:szCs w:val="28"/>
          <w:lang w:eastAsia="zh-CN"/>
        </w:rPr>
        <w:t>采购人</w:t>
      </w:r>
      <w:r>
        <w:rPr>
          <w:rFonts w:hint="eastAsia" w:ascii="宋体" w:hAnsi="宋体" w:eastAsia="宋体" w:cs="宋体"/>
          <w:sz w:val="28"/>
          <w:szCs w:val="28"/>
        </w:rPr>
        <w:t>进度要求，具体实施中再根据</w:t>
      </w:r>
      <w:r>
        <w:rPr>
          <w:rFonts w:hint="eastAsia" w:ascii="宋体" w:hAnsi="宋体" w:eastAsia="宋体" w:cs="宋体"/>
          <w:sz w:val="28"/>
          <w:szCs w:val="28"/>
          <w:lang w:eastAsia="zh-CN"/>
        </w:rPr>
        <w:t>采购人</w:t>
      </w:r>
      <w:r>
        <w:rPr>
          <w:rFonts w:hint="eastAsia" w:ascii="宋体" w:hAnsi="宋体" w:eastAsia="宋体" w:cs="宋体"/>
          <w:sz w:val="28"/>
          <w:szCs w:val="28"/>
        </w:rPr>
        <w:t>批准计划落实。总的进度要求以满足</w:t>
      </w:r>
      <w:r>
        <w:rPr>
          <w:rFonts w:hint="eastAsia" w:ascii="宋体" w:hAnsi="宋体" w:eastAsia="宋体" w:cs="宋体"/>
          <w:sz w:val="28"/>
          <w:szCs w:val="28"/>
          <w:lang w:eastAsia="zh-CN"/>
        </w:rPr>
        <w:t>采购人</w:t>
      </w:r>
      <w:r>
        <w:rPr>
          <w:rFonts w:hint="eastAsia" w:ascii="宋体" w:hAnsi="宋体" w:eastAsia="宋体" w:cs="宋体"/>
          <w:sz w:val="28"/>
          <w:szCs w:val="28"/>
        </w:rPr>
        <w:t>要求为原则。</w:t>
      </w:r>
    </w:p>
    <w:p w14:paraId="0BD2ED69">
      <w:pPr>
        <w:ind w:firstLine="560" w:firstLineChars="200"/>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val="en-US" w:eastAsia="zh-CN"/>
        </w:rPr>
        <w:t>服务</w:t>
      </w:r>
      <w:r>
        <w:rPr>
          <w:rFonts w:hint="eastAsia" w:ascii="宋体" w:hAnsi="宋体" w:eastAsia="宋体" w:cs="宋体"/>
          <w:sz w:val="28"/>
          <w:szCs w:val="28"/>
        </w:rPr>
        <w:t>地点：</w:t>
      </w:r>
      <w:r>
        <w:rPr>
          <w:rFonts w:hint="eastAsia" w:ascii="宋体" w:hAnsi="宋体" w:eastAsia="宋体" w:cs="宋体"/>
          <w:sz w:val="28"/>
          <w:szCs w:val="28"/>
          <w:lang w:val="en-US" w:eastAsia="zh-CN"/>
        </w:rPr>
        <w:t>院本部和梅花分院</w:t>
      </w:r>
      <w:r>
        <w:rPr>
          <w:rFonts w:hint="eastAsia" w:ascii="宋体" w:hAnsi="宋体" w:eastAsia="宋体" w:cs="宋体"/>
          <w:sz w:val="28"/>
          <w:szCs w:val="28"/>
        </w:rPr>
        <w:t>。</w:t>
      </w:r>
    </w:p>
    <w:p w14:paraId="334DE6C7">
      <w:pPr>
        <w:ind w:firstLine="562" w:firstLineChars="200"/>
        <w:rPr>
          <w:rFonts w:hint="eastAsia" w:ascii="宋体" w:hAnsi="宋体" w:eastAsia="宋体" w:cs="宋体"/>
          <w:sz w:val="28"/>
          <w:szCs w:val="28"/>
        </w:rPr>
      </w:pPr>
      <w:r>
        <w:rPr>
          <w:rFonts w:hint="eastAsia" w:ascii="宋体" w:hAnsi="宋体" w:eastAsia="宋体" w:cs="宋体"/>
          <w:b/>
          <w:bCs/>
          <w:sz w:val="28"/>
          <w:szCs w:val="28"/>
          <w:lang w:val="en-US" w:eastAsia="zh-CN"/>
        </w:rPr>
        <w:t>五</w:t>
      </w:r>
      <w:r>
        <w:rPr>
          <w:rFonts w:hint="eastAsia" w:ascii="宋体" w:hAnsi="宋体" w:eastAsia="宋体" w:cs="宋体"/>
          <w:b/>
          <w:bCs/>
          <w:sz w:val="28"/>
          <w:szCs w:val="28"/>
        </w:rPr>
        <w:t>、服务费用及支付</w:t>
      </w:r>
    </w:p>
    <w:p w14:paraId="64CDD12B">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val="en-US" w:eastAsia="zh-CN"/>
        </w:rPr>
        <w:t>1</w:t>
      </w:r>
      <w:r>
        <w:rPr>
          <w:rFonts w:hint="eastAsia" w:ascii="宋体" w:hAnsi="宋体" w:eastAsia="宋体" w:cs="宋体"/>
          <w:sz w:val="28"/>
          <w:szCs w:val="28"/>
        </w:rPr>
        <w:t>、结算的确定：完成合同约定全部</w:t>
      </w:r>
      <w:r>
        <w:rPr>
          <w:rFonts w:hint="eastAsia" w:ascii="宋体" w:hAnsi="宋体" w:eastAsia="宋体" w:cs="宋体"/>
          <w:sz w:val="28"/>
          <w:szCs w:val="28"/>
          <w:lang w:eastAsia="zh-CN"/>
        </w:rPr>
        <w:t>服务</w:t>
      </w:r>
      <w:r>
        <w:rPr>
          <w:rFonts w:hint="eastAsia" w:ascii="宋体" w:hAnsi="宋体" w:eastAsia="宋体" w:cs="宋体"/>
          <w:sz w:val="28"/>
          <w:szCs w:val="28"/>
        </w:rPr>
        <w:t>工作，提</w:t>
      </w:r>
      <w:r>
        <w:rPr>
          <w:rFonts w:hint="eastAsia" w:ascii="宋体" w:hAnsi="宋体" w:eastAsia="宋体" w:cs="宋体"/>
          <w:sz w:val="28"/>
          <w:szCs w:val="28"/>
          <w:lang w:eastAsia="zh-CN"/>
        </w:rPr>
        <w:t>交</w:t>
      </w:r>
      <w:r>
        <w:rPr>
          <w:rFonts w:hint="eastAsia" w:ascii="宋体" w:hAnsi="宋体" w:eastAsia="宋体" w:cs="宋体"/>
          <w:sz w:val="28"/>
          <w:szCs w:val="28"/>
          <w:lang w:val="en-US" w:eastAsia="zh-CN"/>
        </w:rPr>
        <w:t>勘测</w:t>
      </w:r>
      <w:r>
        <w:rPr>
          <w:rFonts w:hint="eastAsia" w:ascii="宋体" w:hAnsi="宋体" w:eastAsia="宋体" w:cs="宋体"/>
          <w:sz w:val="28"/>
          <w:szCs w:val="28"/>
        </w:rPr>
        <w:t>报告</w:t>
      </w:r>
      <w:r>
        <w:rPr>
          <w:rFonts w:hint="eastAsia" w:ascii="宋体" w:hAnsi="宋体" w:eastAsia="宋体" w:cs="宋体"/>
          <w:sz w:val="28"/>
          <w:szCs w:val="28"/>
          <w:lang w:eastAsia="zh-CN"/>
        </w:rPr>
        <w:t>经采购人验收合格后</w:t>
      </w:r>
      <w:r>
        <w:rPr>
          <w:rFonts w:hint="eastAsia" w:ascii="宋体" w:hAnsi="宋体" w:eastAsia="宋体" w:cs="宋体"/>
          <w:sz w:val="28"/>
          <w:szCs w:val="28"/>
        </w:rPr>
        <w:t>一次性支付合同总额款项。结算支付前，</w:t>
      </w:r>
      <w:r>
        <w:rPr>
          <w:rFonts w:hint="eastAsia" w:ascii="宋体" w:hAnsi="宋体" w:eastAsia="宋体" w:cs="宋体"/>
          <w:sz w:val="28"/>
          <w:szCs w:val="28"/>
          <w:lang w:eastAsia="zh-CN"/>
        </w:rPr>
        <w:t>供应商</w:t>
      </w:r>
      <w:r>
        <w:rPr>
          <w:rFonts w:hint="eastAsia" w:ascii="宋体" w:hAnsi="宋体" w:eastAsia="宋体" w:cs="宋体"/>
          <w:sz w:val="28"/>
          <w:szCs w:val="28"/>
        </w:rPr>
        <w:t>应</w:t>
      </w:r>
      <w:r>
        <w:rPr>
          <w:rFonts w:hint="eastAsia" w:ascii="宋体" w:hAnsi="宋体" w:eastAsia="宋体" w:cs="宋体"/>
          <w:sz w:val="28"/>
          <w:szCs w:val="28"/>
          <w:lang w:eastAsia="zh-CN"/>
        </w:rPr>
        <w:t>按采购人要求</w:t>
      </w:r>
      <w:r>
        <w:rPr>
          <w:rFonts w:hint="eastAsia" w:ascii="宋体" w:hAnsi="宋体" w:eastAsia="宋体" w:cs="宋体"/>
          <w:sz w:val="28"/>
          <w:szCs w:val="28"/>
        </w:rPr>
        <w:t>提供等价面额的增值税发票。</w:t>
      </w:r>
    </w:p>
    <w:p w14:paraId="6C757BA8">
      <w:pPr>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本费用包含了</w:t>
      </w:r>
      <w:r>
        <w:rPr>
          <w:rFonts w:hint="eastAsia" w:ascii="宋体" w:hAnsi="宋体" w:eastAsia="宋体" w:cs="宋体"/>
          <w:sz w:val="28"/>
          <w:szCs w:val="28"/>
          <w:lang w:eastAsia="zh-CN"/>
        </w:rPr>
        <w:t>供应商</w:t>
      </w:r>
      <w:r>
        <w:rPr>
          <w:rFonts w:hint="eastAsia" w:ascii="宋体" w:hAnsi="宋体" w:eastAsia="宋体" w:cs="宋体"/>
          <w:sz w:val="28"/>
          <w:szCs w:val="28"/>
        </w:rPr>
        <w:t>完成本项目的全部人员工资、保险、管理费</w:t>
      </w:r>
      <w:r>
        <w:rPr>
          <w:rFonts w:hint="eastAsia" w:ascii="宋体" w:hAnsi="宋体" w:eastAsia="宋体" w:cs="宋体"/>
          <w:sz w:val="28"/>
          <w:szCs w:val="28"/>
          <w:lang w:eastAsia="zh-CN"/>
        </w:rPr>
        <w:t>、</w:t>
      </w:r>
      <w:r>
        <w:rPr>
          <w:rFonts w:hint="eastAsia" w:ascii="宋体" w:hAnsi="宋体" w:eastAsia="宋体" w:cs="宋体"/>
          <w:sz w:val="28"/>
          <w:szCs w:val="28"/>
        </w:rPr>
        <w:t>材料费、税金、技术服务费、误工费、利润等，</w:t>
      </w:r>
      <w:r>
        <w:rPr>
          <w:rFonts w:hint="eastAsia" w:ascii="宋体" w:hAnsi="宋体" w:eastAsia="宋体" w:cs="宋体"/>
          <w:sz w:val="28"/>
          <w:szCs w:val="28"/>
          <w:lang w:eastAsia="zh-CN"/>
        </w:rPr>
        <w:t>采购人</w:t>
      </w:r>
      <w:r>
        <w:rPr>
          <w:rFonts w:hint="eastAsia" w:ascii="宋体" w:hAnsi="宋体" w:eastAsia="宋体" w:cs="宋体"/>
          <w:sz w:val="28"/>
          <w:szCs w:val="28"/>
        </w:rPr>
        <w:t xml:space="preserve">不再另行支付任何费用。  </w:t>
      </w:r>
    </w:p>
    <w:p w14:paraId="7A508367">
      <w:pPr>
        <w:ind w:firstLine="562" w:firstLineChars="200"/>
        <w:rPr>
          <w:rFonts w:hint="eastAsia" w:ascii="宋体" w:hAnsi="宋体" w:eastAsia="宋体" w:cs="宋体"/>
          <w:b/>
          <w:bCs/>
          <w:sz w:val="28"/>
          <w:szCs w:val="28"/>
        </w:rPr>
      </w:pPr>
      <w:r>
        <w:rPr>
          <w:rFonts w:hint="eastAsia" w:ascii="宋体" w:hAnsi="宋体" w:eastAsia="宋体" w:cs="宋体"/>
          <w:b/>
          <w:bCs/>
          <w:sz w:val="28"/>
          <w:szCs w:val="28"/>
          <w:lang w:val="en-US" w:eastAsia="zh-CN"/>
        </w:rPr>
        <w:t>六</w:t>
      </w:r>
      <w:r>
        <w:rPr>
          <w:rFonts w:hint="eastAsia" w:ascii="宋体" w:hAnsi="宋体" w:eastAsia="宋体" w:cs="宋体"/>
          <w:b/>
          <w:bCs/>
          <w:sz w:val="28"/>
          <w:szCs w:val="28"/>
        </w:rPr>
        <w:t>、基础资料及</w:t>
      </w:r>
      <w:r>
        <w:rPr>
          <w:rFonts w:hint="eastAsia" w:ascii="宋体" w:hAnsi="宋体" w:eastAsia="宋体" w:cs="宋体"/>
          <w:b/>
          <w:bCs/>
          <w:sz w:val="28"/>
          <w:szCs w:val="28"/>
          <w:lang w:eastAsia="zh-CN"/>
        </w:rPr>
        <w:t>服务</w:t>
      </w:r>
      <w:r>
        <w:rPr>
          <w:rFonts w:hint="eastAsia" w:ascii="宋体" w:hAnsi="宋体" w:eastAsia="宋体" w:cs="宋体"/>
          <w:b/>
          <w:bCs/>
          <w:sz w:val="28"/>
          <w:szCs w:val="28"/>
        </w:rPr>
        <w:t>成果提交清单</w:t>
      </w:r>
    </w:p>
    <w:p w14:paraId="2A5AEB3A">
      <w:pPr>
        <w:ind w:firstLine="560" w:firstLineChars="200"/>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eastAsia="zh-CN"/>
        </w:rPr>
        <w:t>采购人</w:t>
      </w:r>
      <w:r>
        <w:rPr>
          <w:rFonts w:hint="eastAsia" w:ascii="宋体" w:hAnsi="宋体" w:eastAsia="宋体" w:cs="宋体"/>
          <w:sz w:val="28"/>
          <w:szCs w:val="28"/>
        </w:rPr>
        <w:t>应向</w:t>
      </w:r>
      <w:r>
        <w:rPr>
          <w:rFonts w:hint="eastAsia" w:ascii="宋体" w:hAnsi="宋体" w:eastAsia="宋体" w:cs="宋体"/>
          <w:sz w:val="28"/>
          <w:szCs w:val="28"/>
          <w:lang w:eastAsia="zh-CN"/>
        </w:rPr>
        <w:t>供应商</w:t>
      </w:r>
      <w:r>
        <w:rPr>
          <w:rFonts w:hint="eastAsia" w:ascii="宋体" w:hAnsi="宋体" w:eastAsia="宋体" w:cs="宋体"/>
          <w:sz w:val="28"/>
          <w:szCs w:val="28"/>
        </w:rPr>
        <w:t>提供的基础资料及协作事项如下：</w:t>
      </w:r>
    </w:p>
    <w:p w14:paraId="752C68C2">
      <w:pPr>
        <w:ind w:firstLine="560" w:firstLineChars="200"/>
        <w:rPr>
          <w:rFonts w:hint="eastAsia" w:ascii="宋体" w:hAnsi="宋体" w:eastAsia="宋体" w:cs="宋体"/>
          <w:sz w:val="28"/>
          <w:szCs w:val="28"/>
        </w:rPr>
      </w:pPr>
      <w:r>
        <w:rPr>
          <w:rFonts w:hint="eastAsia" w:ascii="宋体" w:hAnsi="宋体" w:eastAsia="宋体" w:cs="宋体"/>
          <w:sz w:val="28"/>
          <w:szCs w:val="28"/>
        </w:rPr>
        <w:t>（1）基础资料清单：</w:t>
      </w:r>
      <w:r>
        <w:rPr>
          <w:rFonts w:hint="eastAsia" w:ascii="宋体" w:hAnsi="宋体" w:eastAsia="宋体" w:cs="宋体"/>
          <w:sz w:val="28"/>
          <w:szCs w:val="28"/>
          <w:lang w:eastAsia="zh-CN"/>
        </w:rPr>
        <w:t>采购人</w:t>
      </w:r>
      <w:r>
        <w:rPr>
          <w:rFonts w:hint="eastAsia" w:ascii="宋体" w:hAnsi="宋体" w:eastAsia="宋体" w:cs="宋体"/>
          <w:sz w:val="28"/>
          <w:szCs w:val="28"/>
        </w:rPr>
        <w:t>所需要</w:t>
      </w:r>
      <w:r>
        <w:rPr>
          <w:rFonts w:hint="eastAsia" w:ascii="宋体" w:hAnsi="宋体" w:eastAsia="宋体" w:cs="宋体"/>
          <w:sz w:val="28"/>
          <w:szCs w:val="28"/>
          <w:lang w:eastAsia="zh-CN"/>
        </w:rPr>
        <w:t>供应商</w:t>
      </w:r>
      <w:r>
        <w:rPr>
          <w:rFonts w:hint="eastAsia" w:ascii="宋体" w:hAnsi="宋体" w:eastAsia="宋体" w:cs="宋体"/>
          <w:sz w:val="28"/>
          <w:szCs w:val="28"/>
        </w:rPr>
        <w:t>完成的任务，</w:t>
      </w:r>
      <w:r>
        <w:rPr>
          <w:rFonts w:hint="eastAsia" w:ascii="宋体" w:hAnsi="宋体" w:eastAsia="宋体" w:cs="宋体"/>
          <w:sz w:val="28"/>
          <w:szCs w:val="28"/>
          <w:lang w:eastAsia="zh-CN"/>
        </w:rPr>
        <w:t>采购人</w:t>
      </w:r>
      <w:r>
        <w:rPr>
          <w:rFonts w:hint="eastAsia" w:ascii="宋体" w:hAnsi="宋体" w:eastAsia="宋体" w:cs="宋体"/>
          <w:sz w:val="28"/>
          <w:szCs w:val="28"/>
        </w:rPr>
        <w:t>应尽可能提供完善资料给</w:t>
      </w:r>
      <w:r>
        <w:rPr>
          <w:rFonts w:hint="eastAsia" w:ascii="宋体" w:hAnsi="宋体" w:eastAsia="宋体" w:cs="宋体"/>
          <w:sz w:val="28"/>
          <w:szCs w:val="28"/>
          <w:lang w:eastAsia="zh-CN"/>
        </w:rPr>
        <w:t>供应商</w:t>
      </w:r>
      <w:r>
        <w:rPr>
          <w:rFonts w:hint="eastAsia" w:ascii="宋体" w:hAnsi="宋体" w:eastAsia="宋体" w:cs="宋体"/>
          <w:sz w:val="28"/>
          <w:szCs w:val="28"/>
        </w:rPr>
        <w:t>，以方便</w:t>
      </w:r>
      <w:r>
        <w:rPr>
          <w:rFonts w:hint="eastAsia" w:ascii="宋体" w:hAnsi="宋体" w:eastAsia="宋体" w:cs="宋体"/>
          <w:sz w:val="28"/>
          <w:szCs w:val="28"/>
          <w:lang w:eastAsia="zh-CN"/>
        </w:rPr>
        <w:t>供应商</w:t>
      </w:r>
      <w:r>
        <w:rPr>
          <w:rFonts w:hint="eastAsia" w:ascii="宋体" w:hAnsi="宋体" w:eastAsia="宋体" w:cs="宋体"/>
          <w:sz w:val="28"/>
          <w:szCs w:val="28"/>
        </w:rPr>
        <w:t>开展工作。</w:t>
      </w:r>
    </w:p>
    <w:p w14:paraId="3766CB38">
      <w:pPr>
        <w:ind w:firstLine="560" w:firstLineChars="200"/>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val="en-US" w:eastAsia="zh-CN"/>
        </w:rPr>
        <w:t>2</w:t>
      </w:r>
      <w:r>
        <w:rPr>
          <w:rFonts w:hint="eastAsia" w:ascii="宋体" w:hAnsi="宋体" w:eastAsia="宋体" w:cs="宋体"/>
          <w:sz w:val="28"/>
          <w:szCs w:val="28"/>
        </w:rPr>
        <w:t>）本</w:t>
      </w:r>
      <w:r>
        <w:rPr>
          <w:rFonts w:hint="eastAsia" w:ascii="宋体" w:hAnsi="宋体" w:eastAsia="宋体" w:cs="宋体"/>
          <w:sz w:val="28"/>
          <w:szCs w:val="28"/>
          <w:lang w:eastAsia="zh-CN"/>
        </w:rPr>
        <w:t>项目</w:t>
      </w:r>
      <w:r>
        <w:rPr>
          <w:rFonts w:hint="eastAsia" w:ascii="宋体" w:hAnsi="宋体" w:eastAsia="宋体" w:cs="宋体"/>
          <w:sz w:val="28"/>
          <w:szCs w:val="28"/>
        </w:rPr>
        <w:t>履行完毕后，前述基础资料由</w:t>
      </w:r>
      <w:r>
        <w:rPr>
          <w:rFonts w:hint="eastAsia" w:ascii="宋体" w:hAnsi="宋体" w:eastAsia="宋体" w:cs="宋体"/>
          <w:sz w:val="28"/>
          <w:szCs w:val="28"/>
          <w:lang w:eastAsia="zh-CN"/>
        </w:rPr>
        <w:t>采购人</w:t>
      </w:r>
      <w:r>
        <w:rPr>
          <w:rFonts w:hint="eastAsia" w:ascii="宋体" w:hAnsi="宋体" w:eastAsia="宋体" w:cs="宋体"/>
          <w:sz w:val="28"/>
          <w:szCs w:val="28"/>
        </w:rPr>
        <w:t>提供的</w:t>
      </w:r>
      <w:r>
        <w:rPr>
          <w:rFonts w:hint="eastAsia" w:ascii="宋体" w:hAnsi="宋体" w:eastAsia="宋体" w:cs="宋体"/>
          <w:sz w:val="28"/>
          <w:szCs w:val="28"/>
          <w:lang w:eastAsia="zh-CN"/>
        </w:rPr>
        <w:t>供应商</w:t>
      </w:r>
      <w:r>
        <w:rPr>
          <w:rFonts w:hint="eastAsia" w:ascii="宋体" w:hAnsi="宋体" w:eastAsia="宋体" w:cs="宋体"/>
          <w:sz w:val="28"/>
          <w:szCs w:val="28"/>
        </w:rPr>
        <w:t>应均</w:t>
      </w:r>
      <w:r>
        <w:rPr>
          <w:rFonts w:hint="eastAsia" w:ascii="宋体" w:hAnsi="宋体" w:eastAsia="宋体" w:cs="宋体"/>
          <w:sz w:val="28"/>
          <w:szCs w:val="28"/>
          <w:lang w:val="en-US" w:eastAsia="zh-CN"/>
        </w:rPr>
        <w:t>以相同形式</w:t>
      </w:r>
      <w:r>
        <w:rPr>
          <w:rFonts w:hint="eastAsia" w:ascii="宋体" w:hAnsi="宋体" w:eastAsia="宋体" w:cs="宋体"/>
          <w:sz w:val="28"/>
          <w:szCs w:val="28"/>
        </w:rPr>
        <w:t>退还</w:t>
      </w:r>
      <w:r>
        <w:rPr>
          <w:rFonts w:hint="eastAsia" w:ascii="宋体" w:hAnsi="宋体" w:eastAsia="宋体" w:cs="宋体"/>
          <w:sz w:val="28"/>
          <w:szCs w:val="28"/>
          <w:lang w:eastAsia="zh-CN"/>
        </w:rPr>
        <w:t>采购人</w:t>
      </w:r>
      <w:r>
        <w:rPr>
          <w:rFonts w:hint="eastAsia" w:ascii="宋体" w:hAnsi="宋体" w:eastAsia="宋体" w:cs="宋体"/>
          <w:sz w:val="28"/>
          <w:szCs w:val="28"/>
        </w:rPr>
        <w:t>。</w:t>
      </w:r>
    </w:p>
    <w:p w14:paraId="394D5560">
      <w:pPr>
        <w:ind w:firstLine="560" w:firstLineChars="200"/>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eastAsia="zh-CN"/>
        </w:rPr>
        <w:t>供应商</w:t>
      </w:r>
      <w:r>
        <w:rPr>
          <w:rFonts w:hint="eastAsia" w:ascii="宋体" w:hAnsi="宋体" w:eastAsia="宋体" w:cs="宋体"/>
          <w:sz w:val="28"/>
          <w:szCs w:val="28"/>
        </w:rPr>
        <w:t>在收到基础资料后应立即检查签收。如</w:t>
      </w:r>
      <w:r>
        <w:rPr>
          <w:rFonts w:hint="eastAsia" w:ascii="宋体" w:hAnsi="宋体" w:eastAsia="宋体" w:cs="宋体"/>
          <w:sz w:val="28"/>
          <w:szCs w:val="28"/>
          <w:lang w:eastAsia="zh-CN"/>
        </w:rPr>
        <w:t>供应商</w:t>
      </w:r>
      <w:r>
        <w:rPr>
          <w:rFonts w:hint="eastAsia" w:ascii="宋体" w:hAnsi="宋体" w:eastAsia="宋体" w:cs="宋体"/>
          <w:sz w:val="28"/>
          <w:szCs w:val="28"/>
        </w:rPr>
        <w:t>认为基础资料不符合要求或不一致，应向</w:t>
      </w:r>
      <w:r>
        <w:rPr>
          <w:rFonts w:hint="eastAsia" w:ascii="宋体" w:hAnsi="宋体" w:eastAsia="宋体" w:cs="宋体"/>
          <w:sz w:val="28"/>
          <w:szCs w:val="28"/>
          <w:lang w:eastAsia="zh-CN"/>
        </w:rPr>
        <w:t>采购人</w:t>
      </w:r>
      <w:r>
        <w:rPr>
          <w:rFonts w:hint="eastAsia" w:ascii="宋体" w:hAnsi="宋体" w:eastAsia="宋体" w:cs="宋体"/>
          <w:sz w:val="28"/>
          <w:szCs w:val="28"/>
          <w:lang w:val="en-US" w:eastAsia="zh-CN"/>
        </w:rPr>
        <w:t>书面</w:t>
      </w:r>
      <w:r>
        <w:rPr>
          <w:rFonts w:hint="eastAsia" w:ascii="宋体" w:hAnsi="宋体" w:eastAsia="宋体" w:cs="宋体"/>
          <w:sz w:val="28"/>
          <w:szCs w:val="28"/>
        </w:rPr>
        <w:t>说明理由，</w:t>
      </w:r>
      <w:r>
        <w:rPr>
          <w:rFonts w:hint="eastAsia" w:ascii="宋体" w:hAnsi="宋体" w:eastAsia="宋体" w:cs="宋体"/>
          <w:sz w:val="28"/>
          <w:szCs w:val="28"/>
          <w:lang w:eastAsia="zh-CN"/>
        </w:rPr>
        <w:t>采购人</w:t>
      </w:r>
      <w:r>
        <w:rPr>
          <w:rFonts w:hint="eastAsia" w:ascii="宋体" w:hAnsi="宋体" w:eastAsia="宋体" w:cs="宋体"/>
          <w:sz w:val="28"/>
          <w:szCs w:val="28"/>
        </w:rPr>
        <w:t>应重新提供。</w:t>
      </w:r>
    </w:p>
    <w:p w14:paraId="75468525">
      <w:pPr>
        <w:ind w:firstLine="560" w:firstLineChars="200"/>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eastAsia="zh-CN"/>
        </w:rPr>
        <w:t>供应商</w:t>
      </w:r>
      <w:r>
        <w:rPr>
          <w:rFonts w:hint="eastAsia" w:ascii="宋体" w:hAnsi="宋体" w:eastAsia="宋体" w:cs="宋体"/>
          <w:sz w:val="28"/>
          <w:szCs w:val="28"/>
        </w:rPr>
        <w:t>确认且接收资料后，则视为</w:t>
      </w:r>
      <w:r>
        <w:rPr>
          <w:rFonts w:hint="eastAsia" w:ascii="宋体" w:hAnsi="宋体" w:eastAsia="宋体" w:cs="宋体"/>
          <w:sz w:val="28"/>
          <w:szCs w:val="28"/>
          <w:lang w:eastAsia="zh-CN"/>
        </w:rPr>
        <w:t>采购人</w:t>
      </w:r>
      <w:r>
        <w:rPr>
          <w:rFonts w:hint="eastAsia" w:ascii="宋体" w:hAnsi="宋体" w:eastAsia="宋体" w:cs="宋体"/>
          <w:sz w:val="28"/>
          <w:szCs w:val="28"/>
        </w:rPr>
        <w:t>资料已提供完全。在</w:t>
      </w:r>
      <w:r>
        <w:rPr>
          <w:rFonts w:hint="eastAsia" w:ascii="宋体" w:hAnsi="宋体" w:eastAsia="宋体" w:cs="宋体"/>
          <w:sz w:val="28"/>
          <w:szCs w:val="28"/>
          <w:lang w:eastAsia="zh-CN"/>
        </w:rPr>
        <w:t>服务</w:t>
      </w:r>
      <w:r>
        <w:rPr>
          <w:rFonts w:hint="eastAsia" w:ascii="宋体" w:hAnsi="宋体" w:eastAsia="宋体" w:cs="宋体"/>
          <w:sz w:val="28"/>
          <w:szCs w:val="28"/>
        </w:rPr>
        <w:t>过程中，</w:t>
      </w:r>
      <w:r>
        <w:rPr>
          <w:rFonts w:hint="eastAsia" w:ascii="宋体" w:hAnsi="宋体" w:eastAsia="宋体" w:cs="宋体"/>
          <w:sz w:val="28"/>
          <w:szCs w:val="28"/>
          <w:lang w:eastAsia="zh-CN"/>
        </w:rPr>
        <w:t>供应商</w:t>
      </w:r>
      <w:r>
        <w:rPr>
          <w:rFonts w:hint="eastAsia" w:ascii="宋体" w:hAnsi="宋体" w:eastAsia="宋体" w:cs="宋体"/>
          <w:sz w:val="28"/>
          <w:szCs w:val="28"/>
        </w:rPr>
        <w:t>发现资料或方案出现问题，则应由</w:t>
      </w:r>
      <w:r>
        <w:rPr>
          <w:rFonts w:hint="eastAsia" w:ascii="宋体" w:hAnsi="宋体" w:eastAsia="宋体" w:cs="宋体"/>
          <w:sz w:val="28"/>
          <w:szCs w:val="28"/>
          <w:lang w:eastAsia="zh-CN"/>
        </w:rPr>
        <w:t>供应商</w:t>
      </w:r>
      <w:r>
        <w:rPr>
          <w:rFonts w:hint="eastAsia" w:ascii="宋体" w:hAnsi="宋体" w:eastAsia="宋体" w:cs="宋体"/>
          <w:sz w:val="28"/>
          <w:szCs w:val="28"/>
        </w:rPr>
        <w:t>及时提出并且提出合理解决方案</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因此造成的工期延误及采购人损失，由供应商承担赔偿责任</w:t>
      </w:r>
      <w:r>
        <w:rPr>
          <w:rFonts w:hint="eastAsia" w:ascii="宋体" w:hAnsi="宋体" w:eastAsia="宋体" w:cs="宋体"/>
          <w:sz w:val="28"/>
          <w:szCs w:val="28"/>
        </w:rPr>
        <w:t>。</w:t>
      </w:r>
    </w:p>
    <w:p w14:paraId="21AFFA33">
      <w:pPr>
        <w:ind w:firstLine="560" w:firstLineChars="200"/>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eastAsia="zh-CN"/>
        </w:rPr>
        <w:t>供应商</w:t>
      </w:r>
      <w:r>
        <w:rPr>
          <w:rFonts w:hint="eastAsia" w:ascii="宋体" w:hAnsi="宋体" w:eastAsia="宋体" w:cs="宋体"/>
          <w:sz w:val="28"/>
          <w:szCs w:val="28"/>
        </w:rPr>
        <w:t>向</w:t>
      </w:r>
      <w:r>
        <w:rPr>
          <w:rFonts w:hint="eastAsia" w:ascii="宋体" w:hAnsi="宋体" w:eastAsia="宋体" w:cs="宋体"/>
          <w:sz w:val="28"/>
          <w:szCs w:val="28"/>
          <w:lang w:eastAsia="zh-CN"/>
        </w:rPr>
        <w:t>采购人</w:t>
      </w:r>
      <w:r>
        <w:rPr>
          <w:rFonts w:hint="eastAsia" w:ascii="宋体" w:hAnsi="宋体" w:eastAsia="宋体" w:cs="宋体"/>
          <w:sz w:val="28"/>
          <w:szCs w:val="28"/>
        </w:rPr>
        <w:t>提交以下文件清单如下：</w:t>
      </w:r>
    </w:p>
    <w:tbl>
      <w:tblPr>
        <w:tblStyle w:val="3"/>
        <w:tblW w:w="84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4884"/>
        <w:gridCol w:w="1276"/>
        <w:gridCol w:w="1514"/>
      </w:tblGrid>
      <w:tr w14:paraId="693B4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786" w:type="dxa"/>
            <w:vAlign w:val="center"/>
          </w:tcPr>
          <w:p w14:paraId="456080DF">
            <w:pPr>
              <w:jc w:val="center"/>
              <w:rPr>
                <w:rFonts w:hint="eastAsia" w:ascii="宋体" w:hAnsi="宋体" w:eastAsia="宋体" w:cs="宋体"/>
                <w:sz w:val="28"/>
                <w:szCs w:val="28"/>
              </w:rPr>
            </w:pPr>
            <w:r>
              <w:rPr>
                <w:rFonts w:hint="eastAsia" w:ascii="宋体" w:hAnsi="宋体" w:eastAsia="宋体" w:cs="宋体"/>
                <w:sz w:val="28"/>
                <w:szCs w:val="28"/>
              </w:rPr>
              <w:t>序号</w:t>
            </w:r>
          </w:p>
        </w:tc>
        <w:tc>
          <w:tcPr>
            <w:tcW w:w="4884" w:type="dxa"/>
            <w:vAlign w:val="center"/>
          </w:tcPr>
          <w:p w14:paraId="467EC951">
            <w:pPr>
              <w:jc w:val="center"/>
              <w:rPr>
                <w:rFonts w:hint="eastAsia" w:ascii="宋体" w:hAnsi="宋体" w:eastAsia="宋体" w:cs="宋体"/>
                <w:sz w:val="28"/>
                <w:szCs w:val="28"/>
              </w:rPr>
            </w:pPr>
            <w:r>
              <w:rPr>
                <w:rFonts w:hint="eastAsia" w:ascii="宋体" w:hAnsi="宋体" w:eastAsia="宋体" w:cs="宋体"/>
                <w:sz w:val="28"/>
                <w:szCs w:val="28"/>
              </w:rPr>
              <w:t>提交内容</w:t>
            </w:r>
          </w:p>
        </w:tc>
        <w:tc>
          <w:tcPr>
            <w:tcW w:w="1276" w:type="dxa"/>
            <w:vAlign w:val="center"/>
          </w:tcPr>
          <w:p w14:paraId="19652B30">
            <w:pPr>
              <w:jc w:val="center"/>
              <w:rPr>
                <w:rFonts w:hint="eastAsia" w:ascii="宋体" w:hAnsi="宋体" w:eastAsia="宋体" w:cs="宋体"/>
                <w:sz w:val="28"/>
                <w:szCs w:val="28"/>
              </w:rPr>
            </w:pPr>
            <w:r>
              <w:rPr>
                <w:rFonts w:hint="eastAsia" w:ascii="宋体" w:hAnsi="宋体" w:eastAsia="宋体" w:cs="宋体"/>
                <w:sz w:val="28"/>
                <w:szCs w:val="28"/>
              </w:rPr>
              <w:t>数量</w:t>
            </w:r>
          </w:p>
        </w:tc>
        <w:tc>
          <w:tcPr>
            <w:tcW w:w="1514" w:type="dxa"/>
            <w:vAlign w:val="center"/>
          </w:tcPr>
          <w:p w14:paraId="7EF488BA">
            <w:pPr>
              <w:jc w:val="center"/>
              <w:rPr>
                <w:rFonts w:hint="eastAsia" w:ascii="宋体" w:hAnsi="宋体" w:eastAsia="宋体" w:cs="宋体"/>
                <w:sz w:val="28"/>
                <w:szCs w:val="28"/>
              </w:rPr>
            </w:pPr>
            <w:r>
              <w:rPr>
                <w:rFonts w:hint="eastAsia" w:ascii="宋体" w:hAnsi="宋体" w:eastAsia="宋体" w:cs="宋体"/>
                <w:sz w:val="28"/>
                <w:szCs w:val="28"/>
              </w:rPr>
              <w:t>说明</w:t>
            </w:r>
          </w:p>
        </w:tc>
      </w:tr>
      <w:tr w14:paraId="3FC13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Align w:val="center"/>
          </w:tcPr>
          <w:p w14:paraId="013159E6">
            <w:pPr>
              <w:jc w:val="center"/>
              <w:rPr>
                <w:rFonts w:hint="eastAsia" w:ascii="宋体" w:hAnsi="宋体" w:eastAsia="宋体" w:cs="宋体"/>
                <w:sz w:val="28"/>
                <w:szCs w:val="28"/>
              </w:rPr>
            </w:pPr>
            <w:r>
              <w:rPr>
                <w:rFonts w:hint="eastAsia" w:ascii="宋体" w:hAnsi="宋体" w:eastAsia="宋体" w:cs="宋体"/>
                <w:sz w:val="28"/>
                <w:szCs w:val="28"/>
              </w:rPr>
              <w:t>1</w:t>
            </w:r>
          </w:p>
        </w:tc>
        <w:tc>
          <w:tcPr>
            <w:tcW w:w="4884" w:type="dxa"/>
            <w:vAlign w:val="center"/>
          </w:tcPr>
          <w:p w14:paraId="5384318C">
            <w:pPr>
              <w:jc w:val="center"/>
              <w:rPr>
                <w:rFonts w:hint="eastAsia" w:ascii="宋体" w:hAnsi="宋体" w:eastAsia="宋体" w:cs="宋体"/>
                <w:sz w:val="28"/>
                <w:szCs w:val="28"/>
                <w:lang w:eastAsia="zh-CN"/>
              </w:rPr>
            </w:pPr>
            <w:r>
              <w:rPr>
                <w:rFonts w:hint="eastAsia" w:ascii="宋体" w:hAnsi="宋体" w:eastAsia="宋体" w:cs="宋体"/>
                <w:sz w:val="28"/>
                <w:szCs w:val="28"/>
                <w:lang w:val="en-US" w:eastAsia="zh-CN"/>
              </w:rPr>
              <w:t>地形图</w:t>
            </w:r>
          </w:p>
        </w:tc>
        <w:tc>
          <w:tcPr>
            <w:tcW w:w="1276" w:type="dxa"/>
            <w:vAlign w:val="center"/>
          </w:tcPr>
          <w:p w14:paraId="09071038">
            <w:pPr>
              <w:jc w:val="center"/>
              <w:rPr>
                <w:rFonts w:hint="eastAsia" w:ascii="宋体" w:hAnsi="宋体" w:eastAsia="宋体" w:cs="宋体"/>
                <w:sz w:val="28"/>
                <w:szCs w:val="28"/>
                <w:lang w:eastAsia="zh-CN"/>
              </w:rPr>
            </w:pPr>
            <w:r>
              <w:rPr>
                <w:rFonts w:hint="eastAsia" w:ascii="宋体" w:hAnsi="宋体" w:eastAsia="宋体" w:cs="宋体"/>
                <w:sz w:val="28"/>
                <w:szCs w:val="28"/>
                <w:lang w:val="en-US" w:eastAsia="zh-CN"/>
              </w:rPr>
              <w:t>4</w:t>
            </w:r>
          </w:p>
        </w:tc>
        <w:tc>
          <w:tcPr>
            <w:tcW w:w="1514" w:type="dxa"/>
            <w:vAlign w:val="center"/>
          </w:tcPr>
          <w:p w14:paraId="0CDAF602">
            <w:pPr>
              <w:jc w:val="center"/>
              <w:rPr>
                <w:rFonts w:hint="eastAsia" w:ascii="宋体" w:hAnsi="宋体" w:eastAsia="宋体" w:cs="宋体"/>
                <w:sz w:val="28"/>
                <w:szCs w:val="28"/>
                <w:lang w:eastAsia="zh-CN"/>
              </w:rPr>
            </w:pPr>
            <w:r>
              <w:rPr>
                <w:rFonts w:hint="eastAsia" w:ascii="宋体" w:hAnsi="宋体" w:eastAsia="宋体" w:cs="宋体"/>
                <w:sz w:val="28"/>
                <w:szCs w:val="28"/>
              </w:rPr>
              <w:t>文本+</w:t>
            </w:r>
            <w:r>
              <w:rPr>
                <w:rFonts w:hint="eastAsia" w:ascii="宋体" w:hAnsi="宋体" w:eastAsia="宋体" w:cs="宋体"/>
                <w:sz w:val="28"/>
                <w:szCs w:val="28"/>
                <w:lang w:val="en-US" w:eastAsia="zh-CN"/>
              </w:rPr>
              <w:t>U盘</w:t>
            </w:r>
          </w:p>
        </w:tc>
      </w:tr>
      <w:tr w14:paraId="4A1C0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6" w:type="dxa"/>
            <w:vAlign w:val="center"/>
          </w:tcPr>
          <w:p w14:paraId="760C998B">
            <w:pPr>
              <w:jc w:val="center"/>
              <w:rPr>
                <w:rFonts w:hint="eastAsia" w:ascii="宋体" w:hAnsi="宋体" w:eastAsia="宋体" w:cs="宋体"/>
                <w:sz w:val="28"/>
                <w:szCs w:val="28"/>
              </w:rPr>
            </w:pPr>
            <w:r>
              <w:rPr>
                <w:rFonts w:hint="eastAsia" w:ascii="宋体" w:hAnsi="宋体" w:eastAsia="宋体" w:cs="宋体"/>
                <w:sz w:val="28"/>
                <w:szCs w:val="28"/>
              </w:rPr>
              <w:t>2</w:t>
            </w:r>
          </w:p>
        </w:tc>
        <w:tc>
          <w:tcPr>
            <w:tcW w:w="4884" w:type="dxa"/>
            <w:vAlign w:val="center"/>
          </w:tcPr>
          <w:p w14:paraId="2EBFD62B">
            <w:pPr>
              <w:jc w:val="cente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勘测报告</w:t>
            </w:r>
          </w:p>
        </w:tc>
        <w:tc>
          <w:tcPr>
            <w:tcW w:w="1276" w:type="dxa"/>
            <w:vAlign w:val="center"/>
          </w:tcPr>
          <w:p w14:paraId="21309B2C">
            <w:pPr>
              <w:jc w:val="center"/>
              <w:rPr>
                <w:rFonts w:hint="eastAsia" w:ascii="宋体" w:hAnsi="宋体" w:eastAsia="宋体" w:cs="宋体"/>
                <w:sz w:val="28"/>
                <w:szCs w:val="28"/>
                <w:lang w:eastAsia="zh-CN"/>
              </w:rPr>
            </w:pPr>
            <w:r>
              <w:rPr>
                <w:rFonts w:hint="eastAsia" w:ascii="宋体" w:hAnsi="宋体" w:eastAsia="宋体" w:cs="宋体"/>
                <w:sz w:val="28"/>
                <w:szCs w:val="28"/>
                <w:lang w:val="en-US" w:eastAsia="zh-CN"/>
              </w:rPr>
              <w:t>4</w:t>
            </w:r>
          </w:p>
        </w:tc>
        <w:tc>
          <w:tcPr>
            <w:tcW w:w="1514" w:type="dxa"/>
            <w:vAlign w:val="center"/>
          </w:tcPr>
          <w:p w14:paraId="2283E292">
            <w:pPr>
              <w:jc w:val="center"/>
              <w:rPr>
                <w:rFonts w:hint="eastAsia" w:ascii="宋体" w:hAnsi="宋体" w:eastAsia="宋体" w:cs="宋体"/>
                <w:sz w:val="28"/>
                <w:szCs w:val="28"/>
                <w:lang w:eastAsia="zh-CN"/>
              </w:rPr>
            </w:pPr>
            <w:r>
              <w:rPr>
                <w:rFonts w:hint="eastAsia" w:ascii="宋体" w:hAnsi="宋体" w:eastAsia="宋体" w:cs="宋体"/>
                <w:sz w:val="28"/>
                <w:szCs w:val="28"/>
              </w:rPr>
              <w:t>文本+</w:t>
            </w:r>
            <w:r>
              <w:rPr>
                <w:rFonts w:hint="eastAsia" w:ascii="宋体" w:hAnsi="宋体" w:eastAsia="宋体" w:cs="宋体"/>
                <w:sz w:val="28"/>
                <w:szCs w:val="28"/>
                <w:lang w:val="en-US" w:eastAsia="zh-CN"/>
              </w:rPr>
              <w:t>U盘</w:t>
            </w:r>
          </w:p>
        </w:tc>
      </w:tr>
    </w:tbl>
    <w:p w14:paraId="25BF5D07">
      <w:pPr>
        <w:ind w:firstLine="562" w:firstLineChars="200"/>
        <w:rPr>
          <w:rFonts w:hint="eastAsia" w:ascii="宋体" w:hAnsi="宋体" w:eastAsia="宋体" w:cs="宋体"/>
          <w:b/>
          <w:bCs/>
          <w:sz w:val="28"/>
          <w:szCs w:val="28"/>
          <w:lang w:eastAsia="zh-CN"/>
        </w:rPr>
      </w:pPr>
      <w:r>
        <w:rPr>
          <w:rFonts w:hint="eastAsia" w:ascii="宋体" w:hAnsi="宋体" w:eastAsia="宋体" w:cs="宋体"/>
          <w:b/>
          <w:bCs/>
          <w:sz w:val="28"/>
          <w:szCs w:val="28"/>
          <w:lang w:val="en-US" w:eastAsia="zh-CN"/>
        </w:rPr>
        <w:t>七</w:t>
      </w:r>
      <w:r>
        <w:rPr>
          <w:rFonts w:hint="eastAsia" w:ascii="宋体" w:hAnsi="宋体" w:eastAsia="宋体" w:cs="宋体"/>
          <w:b/>
          <w:bCs/>
          <w:sz w:val="28"/>
          <w:szCs w:val="28"/>
          <w:lang w:eastAsia="zh-CN"/>
        </w:rPr>
        <w:t>、验收标准和方法</w:t>
      </w:r>
    </w:p>
    <w:p w14:paraId="3A0EDC5B">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采购人</w:t>
      </w:r>
      <w:r>
        <w:rPr>
          <w:rFonts w:hint="eastAsia" w:ascii="宋体" w:hAnsi="宋体" w:eastAsia="宋体" w:cs="宋体"/>
          <w:sz w:val="28"/>
          <w:szCs w:val="28"/>
        </w:rPr>
        <w:t>负责按照要求组织召开评审会或组织相应的技术审查，评审会或者相应技术审查阶段即为成果验收阶段。</w:t>
      </w:r>
      <w:r>
        <w:rPr>
          <w:rFonts w:hint="eastAsia" w:ascii="宋体" w:hAnsi="宋体" w:eastAsia="宋体" w:cs="宋体"/>
          <w:sz w:val="28"/>
          <w:szCs w:val="28"/>
          <w:lang w:eastAsia="zh-CN"/>
        </w:rPr>
        <w:t>供应商</w:t>
      </w:r>
      <w:r>
        <w:rPr>
          <w:rFonts w:hint="eastAsia" w:ascii="宋体" w:hAnsi="宋体" w:eastAsia="宋体" w:cs="宋体"/>
          <w:sz w:val="28"/>
          <w:szCs w:val="28"/>
        </w:rPr>
        <w:t>根据评审会意见或相应技术审查意见进行调整完善后，按照</w:t>
      </w:r>
      <w:r>
        <w:rPr>
          <w:rFonts w:hint="eastAsia" w:ascii="宋体" w:hAnsi="宋体" w:eastAsia="宋体" w:cs="宋体"/>
          <w:sz w:val="28"/>
          <w:szCs w:val="28"/>
          <w:lang w:eastAsia="zh-CN"/>
        </w:rPr>
        <w:t>采购人</w:t>
      </w:r>
      <w:r>
        <w:rPr>
          <w:rFonts w:hint="eastAsia" w:ascii="宋体" w:hAnsi="宋体" w:eastAsia="宋体" w:cs="宋体"/>
          <w:sz w:val="28"/>
          <w:szCs w:val="28"/>
        </w:rPr>
        <w:t>的规范要求提交最终成果的纸质和电子版（该最终成果应经</w:t>
      </w:r>
      <w:r>
        <w:rPr>
          <w:rFonts w:hint="eastAsia" w:ascii="宋体" w:hAnsi="宋体" w:eastAsia="宋体" w:cs="宋体"/>
          <w:sz w:val="28"/>
          <w:szCs w:val="28"/>
          <w:lang w:eastAsia="zh-CN"/>
        </w:rPr>
        <w:t>采购人</w:t>
      </w:r>
      <w:r>
        <w:rPr>
          <w:rFonts w:hint="eastAsia" w:ascii="宋体" w:hAnsi="宋体" w:eastAsia="宋体" w:cs="宋体"/>
          <w:sz w:val="28"/>
          <w:szCs w:val="28"/>
        </w:rPr>
        <w:t>书面确认），经</w:t>
      </w:r>
      <w:r>
        <w:rPr>
          <w:rFonts w:hint="eastAsia" w:ascii="宋体" w:hAnsi="宋体" w:eastAsia="宋体" w:cs="宋体"/>
          <w:sz w:val="28"/>
          <w:szCs w:val="28"/>
          <w:lang w:eastAsia="zh-CN"/>
        </w:rPr>
        <w:t>采购人</w:t>
      </w:r>
      <w:r>
        <w:rPr>
          <w:rFonts w:hint="eastAsia" w:ascii="宋体" w:hAnsi="宋体" w:eastAsia="宋体" w:cs="宋体"/>
          <w:sz w:val="28"/>
          <w:szCs w:val="28"/>
        </w:rPr>
        <w:t>验收合格后即视为</w:t>
      </w:r>
      <w:r>
        <w:rPr>
          <w:rFonts w:hint="eastAsia" w:ascii="宋体" w:hAnsi="宋体" w:eastAsia="宋体" w:cs="宋体"/>
          <w:sz w:val="28"/>
          <w:szCs w:val="28"/>
          <w:lang w:eastAsia="zh-CN"/>
        </w:rPr>
        <w:t>项目</w:t>
      </w:r>
      <w:r>
        <w:rPr>
          <w:rFonts w:hint="eastAsia" w:ascii="宋体" w:hAnsi="宋体" w:eastAsia="宋体" w:cs="宋体"/>
          <w:sz w:val="28"/>
          <w:szCs w:val="28"/>
        </w:rPr>
        <w:t>验收合格。</w:t>
      </w:r>
    </w:p>
    <w:p w14:paraId="00F157D2">
      <w:pPr>
        <w:ind w:firstLine="562" w:firstLineChars="200"/>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八</w:t>
      </w:r>
      <w:r>
        <w:rPr>
          <w:rFonts w:hint="eastAsia" w:ascii="宋体" w:hAnsi="宋体" w:eastAsia="宋体" w:cs="宋体"/>
          <w:b/>
          <w:bCs/>
          <w:sz w:val="28"/>
          <w:szCs w:val="28"/>
        </w:rPr>
        <w:t>、</w:t>
      </w:r>
      <w:r>
        <w:rPr>
          <w:rFonts w:hint="eastAsia" w:ascii="宋体" w:hAnsi="宋体" w:eastAsia="宋体" w:cs="宋体"/>
          <w:b/>
          <w:bCs/>
          <w:sz w:val="28"/>
          <w:szCs w:val="28"/>
          <w:highlight w:val="none"/>
          <w:lang w:val="en-US" w:eastAsia="zh-CN"/>
        </w:rPr>
        <w:t>服务要求</w:t>
      </w:r>
    </w:p>
    <w:p w14:paraId="145C8623">
      <w:pPr>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供应商</w:t>
      </w:r>
      <w:r>
        <w:rPr>
          <w:rFonts w:hint="eastAsia" w:ascii="宋体" w:hAnsi="宋体" w:eastAsia="宋体" w:cs="宋体"/>
          <w:sz w:val="28"/>
          <w:szCs w:val="28"/>
        </w:rPr>
        <w:t>应具备</w:t>
      </w:r>
      <w:r>
        <w:rPr>
          <w:rFonts w:hint="eastAsia" w:ascii="宋体" w:hAnsi="宋体" w:eastAsia="宋体" w:cs="宋体"/>
          <w:sz w:val="28"/>
          <w:szCs w:val="28"/>
          <w:lang w:val="en-US" w:eastAsia="zh-CN"/>
        </w:rPr>
        <w:t>测绘专业</w:t>
      </w:r>
      <w:r>
        <w:rPr>
          <w:rFonts w:hint="eastAsia" w:ascii="宋体" w:hAnsi="宋体" w:eastAsia="宋体" w:cs="宋体"/>
          <w:sz w:val="28"/>
          <w:szCs w:val="28"/>
          <w:highlight w:val="none"/>
          <w:lang w:val="en-US" w:eastAsia="zh-CN"/>
        </w:rPr>
        <w:t>甲</w:t>
      </w:r>
      <w:r>
        <w:rPr>
          <w:rFonts w:hint="eastAsia" w:ascii="宋体" w:hAnsi="宋体" w:eastAsia="宋体" w:cs="宋体"/>
          <w:sz w:val="28"/>
          <w:szCs w:val="28"/>
          <w:lang w:val="en-US" w:eastAsia="zh-CN"/>
        </w:rPr>
        <w:t>级及以上</w:t>
      </w:r>
      <w:r>
        <w:rPr>
          <w:rFonts w:hint="eastAsia" w:ascii="宋体" w:hAnsi="宋体" w:eastAsia="宋体" w:cs="宋体"/>
          <w:sz w:val="28"/>
          <w:szCs w:val="28"/>
        </w:rPr>
        <w:t>资质和能力，并承担相关法律责任</w:t>
      </w:r>
      <w:r>
        <w:rPr>
          <w:rFonts w:hint="eastAsia" w:ascii="宋体" w:hAnsi="宋体" w:eastAsia="宋体" w:cs="宋体"/>
          <w:sz w:val="28"/>
          <w:szCs w:val="28"/>
          <w:lang w:eastAsia="zh-CN"/>
        </w:rPr>
        <w:t>。</w:t>
      </w:r>
    </w:p>
    <w:p w14:paraId="6F10ACFA">
      <w:pPr>
        <w:ind w:firstLine="560" w:firstLineChars="200"/>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eastAsia="zh-CN"/>
        </w:rPr>
        <w:t>供应商</w:t>
      </w:r>
      <w:r>
        <w:rPr>
          <w:rFonts w:hint="eastAsia" w:ascii="宋体" w:hAnsi="宋体" w:eastAsia="宋体" w:cs="宋体"/>
          <w:sz w:val="28"/>
          <w:szCs w:val="28"/>
        </w:rPr>
        <w:t>承诺与行政机关、法律法规授权的具有管理公共事务职能的组织以</w:t>
      </w:r>
      <w:bookmarkStart w:id="0" w:name="_GoBack"/>
      <w:bookmarkEnd w:id="0"/>
      <w:r>
        <w:rPr>
          <w:rFonts w:hint="eastAsia" w:ascii="宋体" w:hAnsi="宋体" w:eastAsia="宋体" w:cs="宋体"/>
          <w:sz w:val="28"/>
          <w:szCs w:val="28"/>
        </w:rPr>
        <w:t>及本</w:t>
      </w:r>
      <w:r>
        <w:rPr>
          <w:rFonts w:hint="eastAsia" w:ascii="宋体" w:hAnsi="宋体" w:eastAsia="宋体" w:cs="宋体"/>
          <w:sz w:val="28"/>
          <w:szCs w:val="28"/>
          <w:lang w:eastAsia="zh-CN"/>
        </w:rPr>
        <w:t>项目</w:t>
      </w:r>
      <w:r>
        <w:rPr>
          <w:rFonts w:hint="eastAsia" w:ascii="宋体" w:hAnsi="宋体" w:eastAsia="宋体" w:cs="宋体"/>
          <w:sz w:val="28"/>
          <w:szCs w:val="28"/>
        </w:rPr>
        <w:t>的设计单位、施工单位、监理单位无隶属关系或者其他利害关系。</w:t>
      </w:r>
    </w:p>
    <w:p w14:paraId="3D0BFC42">
      <w:pPr>
        <w:ind w:firstLine="560" w:firstLineChars="200"/>
        <w:rPr>
          <w:rFonts w:hint="eastAsia" w:ascii="宋体" w:hAnsi="宋体" w:eastAsia="宋体" w:cs="宋体"/>
          <w:sz w:val="28"/>
          <w:szCs w:val="28"/>
        </w:rPr>
      </w:pPr>
      <w:r>
        <w:rPr>
          <w:rFonts w:hint="eastAsia" w:ascii="宋体" w:hAnsi="宋体" w:eastAsia="宋体" w:cs="宋体"/>
          <w:sz w:val="28"/>
          <w:szCs w:val="28"/>
        </w:rPr>
        <w:t>3、认真按国家相关标准规范及时完成</w:t>
      </w:r>
      <w:r>
        <w:rPr>
          <w:rFonts w:hint="eastAsia" w:ascii="宋体" w:hAnsi="宋体" w:eastAsia="宋体" w:cs="宋体"/>
          <w:sz w:val="28"/>
          <w:szCs w:val="28"/>
          <w:lang w:eastAsia="zh-CN"/>
        </w:rPr>
        <w:t>勘测</w:t>
      </w:r>
      <w:r>
        <w:rPr>
          <w:rFonts w:hint="eastAsia" w:ascii="宋体" w:hAnsi="宋体" w:eastAsia="宋体" w:cs="宋体"/>
          <w:sz w:val="28"/>
          <w:szCs w:val="28"/>
        </w:rPr>
        <w:t>工作，提供科学准确、客观公正的</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份纸质勘测</w:t>
      </w:r>
      <w:r>
        <w:rPr>
          <w:rFonts w:hint="eastAsia" w:ascii="宋体" w:hAnsi="宋体" w:eastAsia="宋体" w:cs="宋体"/>
          <w:sz w:val="28"/>
          <w:szCs w:val="28"/>
        </w:rPr>
        <w:t>报告，并对报告结论</w:t>
      </w:r>
      <w:r>
        <w:rPr>
          <w:rFonts w:hint="eastAsia" w:ascii="宋体" w:hAnsi="宋体" w:eastAsia="宋体" w:cs="宋体"/>
          <w:sz w:val="28"/>
          <w:szCs w:val="28"/>
          <w:lang w:eastAsia="zh-CN"/>
        </w:rPr>
        <w:t>的真实性准确性和完整性</w:t>
      </w:r>
      <w:r>
        <w:rPr>
          <w:rFonts w:hint="eastAsia" w:ascii="宋体" w:hAnsi="宋体" w:eastAsia="宋体" w:cs="宋体"/>
          <w:sz w:val="28"/>
          <w:szCs w:val="28"/>
        </w:rPr>
        <w:t>负责。</w:t>
      </w:r>
    </w:p>
    <w:p w14:paraId="3924B455">
      <w:pPr>
        <w:ind w:firstLine="560" w:firstLineChars="200"/>
        <w:rPr>
          <w:rFonts w:hint="eastAsia" w:ascii="宋体" w:hAnsi="宋体" w:eastAsia="宋体" w:cs="宋体"/>
          <w:sz w:val="28"/>
          <w:szCs w:val="28"/>
        </w:rPr>
      </w:pPr>
      <w:r>
        <w:rPr>
          <w:rFonts w:hint="eastAsia" w:ascii="宋体" w:hAnsi="宋体" w:eastAsia="宋体" w:cs="宋体"/>
          <w:sz w:val="28"/>
          <w:szCs w:val="28"/>
        </w:rPr>
        <w:t>4、按时完成合同中要求的</w:t>
      </w:r>
      <w:r>
        <w:rPr>
          <w:rFonts w:hint="eastAsia" w:ascii="宋体" w:hAnsi="宋体" w:eastAsia="宋体" w:cs="宋体"/>
          <w:sz w:val="28"/>
          <w:szCs w:val="28"/>
          <w:lang w:val="en-US" w:eastAsia="zh-CN"/>
        </w:rPr>
        <w:t>勘测</w:t>
      </w:r>
      <w:r>
        <w:rPr>
          <w:rFonts w:hint="eastAsia" w:ascii="宋体" w:hAnsi="宋体" w:eastAsia="宋体" w:cs="宋体"/>
          <w:sz w:val="28"/>
          <w:szCs w:val="28"/>
        </w:rPr>
        <w:t>任务，按期交付供</w:t>
      </w:r>
      <w:r>
        <w:rPr>
          <w:rFonts w:hint="eastAsia" w:ascii="宋体" w:hAnsi="宋体" w:eastAsia="宋体" w:cs="宋体"/>
          <w:sz w:val="28"/>
          <w:szCs w:val="28"/>
          <w:lang w:eastAsia="zh-CN"/>
        </w:rPr>
        <w:t>采购人</w:t>
      </w:r>
      <w:r>
        <w:rPr>
          <w:rFonts w:hint="eastAsia" w:ascii="宋体" w:hAnsi="宋体" w:eastAsia="宋体" w:cs="宋体"/>
          <w:sz w:val="28"/>
          <w:szCs w:val="28"/>
        </w:rPr>
        <w:t>审查的</w:t>
      </w:r>
      <w:r>
        <w:rPr>
          <w:rFonts w:hint="eastAsia" w:ascii="宋体" w:hAnsi="宋体" w:eastAsia="宋体" w:cs="宋体"/>
          <w:sz w:val="28"/>
          <w:szCs w:val="28"/>
          <w:lang w:val="en-US" w:eastAsia="zh-CN"/>
        </w:rPr>
        <w:t>勘测</w:t>
      </w:r>
      <w:r>
        <w:rPr>
          <w:rFonts w:hint="eastAsia" w:ascii="宋体" w:hAnsi="宋体" w:eastAsia="宋体" w:cs="宋体"/>
          <w:sz w:val="28"/>
          <w:szCs w:val="28"/>
        </w:rPr>
        <w:t>成果，发现</w:t>
      </w:r>
      <w:r>
        <w:rPr>
          <w:rFonts w:hint="eastAsia" w:ascii="宋体" w:hAnsi="宋体" w:eastAsia="宋体" w:cs="宋体"/>
          <w:sz w:val="28"/>
          <w:szCs w:val="28"/>
          <w:lang w:val="en-US" w:eastAsia="zh-CN"/>
        </w:rPr>
        <w:t>勘测</w:t>
      </w:r>
      <w:r>
        <w:rPr>
          <w:rFonts w:hint="eastAsia" w:ascii="宋体" w:hAnsi="宋体" w:eastAsia="宋体" w:cs="宋体"/>
          <w:sz w:val="28"/>
          <w:szCs w:val="28"/>
        </w:rPr>
        <w:t>数据异常须第一时间向</w:t>
      </w:r>
      <w:r>
        <w:rPr>
          <w:rFonts w:hint="eastAsia" w:ascii="宋体" w:hAnsi="宋体" w:eastAsia="宋体" w:cs="宋体"/>
          <w:sz w:val="28"/>
          <w:szCs w:val="28"/>
          <w:lang w:eastAsia="zh-CN"/>
        </w:rPr>
        <w:t>采购人</w:t>
      </w:r>
      <w:r>
        <w:rPr>
          <w:rFonts w:hint="eastAsia" w:ascii="宋体" w:hAnsi="宋体" w:eastAsia="宋体" w:cs="宋体"/>
          <w:sz w:val="28"/>
          <w:szCs w:val="28"/>
        </w:rPr>
        <w:t>反馈。</w:t>
      </w:r>
    </w:p>
    <w:p w14:paraId="45D7846E">
      <w:pPr>
        <w:ind w:firstLine="560" w:firstLineChars="200"/>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lang w:eastAsia="zh-CN"/>
        </w:rPr>
        <w:t>供应商</w:t>
      </w:r>
      <w:r>
        <w:rPr>
          <w:rFonts w:hint="eastAsia" w:ascii="宋体" w:hAnsi="宋体" w:eastAsia="宋体" w:cs="宋体"/>
          <w:sz w:val="28"/>
          <w:szCs w:val="28"/>
        </w:rPr>
        <w:t>须对所有技术方法的完备性、稳定性和安全性承担全部责任，对其工作人员在工作中的失误、疏忽、玩忽职守</w:t>
      </w:r>
      <w:r>
        <w:rPr>
          <w:rFonts w:hint="eastAsia" w:ascii="宋体" w:hAnsi="宋体" w:eastAsia="宋体" w:cs="宋体"/>
          <w:sz w:val="28"/>
          <w:szCs w:val="28"/>
          <w:lang w:eastAsia="zh-CN"/>
        </w:rPr>
        <w:t>、事故给采购人造成的损失</w:t>
      </w:r>
      <w:r>
        <w:rPr>
          <w:rFonts w:hint="eastAsia" w:ascii="宋体" w:hAnsi="宋体" w:eastAsia="宋体" w:cs="宋体"/>
          <w:sz w:val="28"/>
          <w:szCs w:val="28"/>
        </w:rPr>
        <w:t>承担全部责任。</w:t>
      </w:r>
    </w:p>
    <w:p w14:paraId="5A17E341">
      <w:pPr>
        <w:ind w:firstLine="560" w:firstLineChars="200"/>
        <w:rPr>
          <w:rFonts w:hint="eastAsia" w:ascii="宋体" w:hAnsi="宋体" w:eastAsia="宋体" w:cs="宋体"/>
          <w:sz w:val="28"/>
          <w:szCs w:val="28"/>
        </w:rPr>
      </w:pPr>
      <w:r>
        <w:rPr>
          <w:rFonts w:hint="eastAsia" w:ascii="宋体" w:hAnsi="宋体" w:eastAsia="宋体" w:cs="宋体"/>
          <w:sz w:val="28"/>
          <w:szCs w:val="28"/>
        </w:rPr>
        <w:t>6、</w:t>
      </w:r>
      <w:r>
        <w:rPr>
          <w:rFonts w:hint="eastAsia" w:ascii="宋体" w:hAnsi="宋体" w:eastAsia="宋体" w:cs="宋体"/>
          <w:sz w:val="28"/>
          <w:szCs w:val="28"/>
          <w:lang w:eastAsia="zh-CN"/>
        </w:rPr>
        <w:t>供应商</w:t>
      </w:r>
      <w:r>
        <w:rPr>
          <w:rFonts w:hint="eastAsia" w:ascii="宋体" w:hAnsi="宋体" w:eastAsia="宋体" w:cs="宋体"/>
          <w:sz w:val="28"/>
          <w:szCs w:val="28"/>
        </w:rPr>
        <w:t>对</w:t>
      </w:r>
      <w:r>
        <w:rPr>
          <w:rFonts w:hint="eastAsia" w:ascii="宋体" w:hAnsi="宋体" w:eastAsia="宋体" w:cs="宋体"/>
          <w:sz w:val="28"/>
          <w:szCs w:val="28"/>
          <w:lang w:eastAsia="zh-CN"/>
        </w:rPr>
        <w:t>采购人</w:t>
      </w:r>
      <w:r>
        <w:rPr>
          <w:rFonts w:hint="eastAsia" w:ascii="宋体" w:hAnsi="宋体" w:eastAsia="宋体" w:cs="宋体"/>
          <w:sz w:val="28"/>
          <w:szCs w:val="28"/>
        </w:rPr>
        <w:t>提供的一切资料文件负有保密义务，不得泄露或转让给第三方。</w:t>
      </w:r>
    </w:p>
    <w:p w14:paraId="63EE9857">
      <w:pPr>
        <w:ind w:firstLine="560" w:firstLineChars="200"/>
        <w:rPr>
          <w:rFonts w:hint="eastAsia" w:ascii="宋体" w:hAnsi="宋体" w:eastAsia="宋体" w:cs="宋体"/>
          <w:sz w:val="28"/>
          <w:szCs w:val="28"/>
        </w:rPr>
      </w:pPr>
      <w:r>
        <w:rPr>
          <w:rFonts w:hint="eastAsia" w:ascii="宋体" w:hAnsi="宋体" w:eastAsia="宋体" w:cs="宋体"/>
          <w:sz w:val="28"/>
          <w:szCs w:val="28"/>
        </w:rPr>
        <w:t>7、</w:t>
      </w:r>
      <w:r>
        <w:rPr>
          <w:rFonts w:hint="eastAsia" w:ascii="宋体" w:hAnsi="宋体" w:eastAsia="宋体" w:cs="宋体"/>
          <w:sz w:val="28"/>
          <w:szCs w:val="28"/>
          <w:lang w:val="en-US" w:eastAsia="zh-CN"/>
        </w:rPr>
        <w:t>勘测</w:t>
      </w:r>
      <w:r>
        <w:rPr>
          <w:rFonts w:hint="eastAsia" w:ascii="宋体" w:hAnsi="宋体" w:eastAsia="宋体" w:cs="宋体"/>
          <w:sz w:val="28"/>
          <w:szCs w:val="28"/>
        </w:rPr>
        <w:t>报告出现不合格项目时，</w:t>
      </w:r>
      <w:r>
        <w:rPr>
          <w:rFonts w:hint="eastAsia" w:ascii="宋体" w:hAnsi="宋体" w:eastAsia="宋体" w:cs="宋体"/>
          <w:sz w:val="28"/>
          <w:szCs w:val="28"/>
          <w:lang w:eastAsia="zh-CN"/>
        </w:rPr>
        <w:t>供应商</w:t>
      </w:r>
      <w:r>
        <w:rPr>
          <w:rFonts w:hint="eastAsia" w:ascii="宋体" w:hAnsi="宋体" w:eastAsia="宋体" w:cs="宋体"/>
          <w:sz w:val="28"/>
          <w:szCs w:val="28"/>
        </w:rPr>
        <w:t>应在24小时内向</w:t>
      </w:r>
      <w:r>
        <w:rPr>
          <w:rFonts w:hint="eastAsia" w:ascii="宋体" w:hAnsi="宋体" w:eastAsia="宋体" w:cs="宋体"/>
          <w:sz w:val="28"/>
          <w:szCs w:val="28"/>
          <w:lang w:eastAsia="zh-CN"/>
        </w:rPr>
        <w:t>采购人</w:t>
      </w:r>
      <w:r>
        <w:rPr>
          <w:rFonts w:hint="eastAsia" w:ascii="宋体" w:hAnsi="宋体" w:eastAsia="宋体" w:cs="宋体"/>
          <w:sz w:val="28"/>
          <w:szCs w:val="28"/>
        </w:rPr>
        <w:t>报告。</w:t>
      </w:r>
    </w:p>
    <w:p w14:paraId="2234775F">
      <w:pPr>
        <w:ind w:firstLine="560" w:firstLineChars="200"/>
        <w:rPr>
          <w:rFonts w:hint="eastAsia" w:ascii="宋体" w:hAnsi="宋体" w:eastAsia="宋体" w:cs="宋体"/>
          <w:sz w:val="28"/>
          <w:szCs w:val="28"/>
        </w:rPr>
      </w:pPr>
      <w:r>
        <w:rPr>
          <w:rFonts w:hint="eastAsia" w:ascii="宋体" w:hAnsi="宋体" w:eastAsia="宋体" w:cs="宋体"/>
          <w:sz w:val="28"/>
          <w:szCs w:val="28"/>
        </w:rPr>
        <w:t>8、</w:t>
      </w:r>
      <w:r>
        <w:rPr>
          <w:rFonts w:hint="eastAsia" w:ascii="宋体" w:hAnsi="宋体" w:eastAsia="宋体" w:cs="宋体"/>
          <w:sz w:val="28"/>
          <w:szCs w:val="28"/>
          <w:lang w:eastAsia="zh-CN"/>
        </w:rPr>
        <w:t>供应商</w:t>
      </w:r>
      <w:r>
        <w:rPr>
          <w:rFonts w:hint="eastAsia" w:ascii="宋体" w:hAnsi="宋体" w:eastAsia="宋体" w:cs="宋体"/>
          <w:sz w:val="28"/>
          <w:szCs w:val="28"/>
        </w:rPr>
        <w:t>在比对</w:t>
      </w:r>
      <w:r>
        <w:rPr>
          <w:rFonts w:hint="eastAsia" w:ascii="宋体" w:hAnsi="宋体" w:eastAsia="宋体" w:cs="宋体"/>
          <w:sz w:val="28"/>
          <w:szCs w:val="28"/>
          <w:lang w:eastAsia="zh-CN"/>
        </w:rPr>
        <w:t>勘测</w:t>
      </w:r>
      <w:r>
        <w:rPr>
          <w:rFonts w:hint="eastAsia" w:ascii="宋体" w:hAnsi="宋体" w:eastAsia="宋体" w:cs="宋体"/>
          <w:sz w:val="28"/>
          <w:szCs w:val="28"/>
        </w:rPr>
        <w:t>和现场</w:t>
      </w:r>
      <w:r>
        <w:rPr>
          <w:rFonts w:hint="eastAsia" w:ascii="宋体" w:hAnsi="宋体" w:eastAsia="宋体" w:cs="宋体"/>
          <w:sz w:val="28"/>
          <w:szCs w:val="28"/>
          <w:lang w:eastAsia="zh-CN"/>
        </w:rPr>
        <w:t>勘测</w:t>
      </w:r>
      <w:r>
        <w:rPr>
          <w:rFonts w:hint="eastAsia" w:ascii="宋体" w:hAnsi="宋体" w:eastAsia="宋体" w:cs="宋体"/>
          <w:sz w:val="28"/>
          <w:szCs w:val="28"/>
        </w:rPr>
        <w:t>前，应制定安全处理应急预案，保证</w:t>
      </w:r>
      <w:r>
        <w:rPr>
          <w:rFonts w:hint="eastAsia" w:ascii="宋体" w:hAnsi="宋体" w:eastAsia="宋体" w:cs="宋体"/>
          <w:sz w:val="28"/>
          <w:szCs w:val="28"/>
          <w:lang w:eastAsia="zh-CN"/>
        </w:rPr>
        <w:t>勘测</w:t>
      </w:r>
      <w:r>
        <w:rPr>
          <w:rFonts w:hint="eastAsia" w:ascii="宋体" w:hAnsi="宋体" w:eastAsia="宋体" w:cs="宋体"/>
          <w:sz w:val="28"/>
          <w:szCs w:val="28"/>
        </w:rPr>
        <w:t>人员安全，杜绝安全事故的发生，</w:t>
      </w:r>
      <w:r>
        <w:rPr>
          <w:rFonts w:hint="eastAsia" w:ascii="宋体" w:hAnsi="宋体" w:eastAsia="宋体" w:cs="宋体"/>
          <w:sz w:val="28"/>
          <w:szCs w:val="28"/>
          <w:lang w:eastAsia="zh-CN"/>
        </w:rPr>
        <w:t>否则一切责任和</w:t>
      </w:r>
      <w:r>
        <w:rPr>
          <w:rFonts w:hint="eastAsia" w:ascii="宋体" w:hAnsi="宋体" w:eastAsia="宋体" w:cs="宋体"/>
          <w:sz w:val="28"/>
          <w:szCs w:val="28"/>
        </w:rPr>
        <w:t>费用由</w:t>
      </w:r>
      <w:r>
        <w:rPr>
          <w:rFonts w:hint="eastAsia" w:ascii="宋体" w:hAnsi="宋体" w:eastAsia="宋体" w:cs="宋体"/>
          <w:sz w:val="28"/>
          <w:szCs w:val="28"/>
          <w:lang w:eastAsia="zh-CN"/>
        </w:rPr>
        <w:t>供应商</w:t>
      </w:r>
      <w:r>
        <w:rPr>
          <w:rFonts w:hint="eastAsia" w:ascii="宋体" w:hAnsi="宋体" w:eastAsia="宋体" w:cs="宋体"/>
          <w:sz w:val="28"/>
          <w:szCs w:val="28"/>
        </w:rPr>
        <w:t>自行承担。</w:t>
      </w:r>
    </w:p>
    <w:p w14:paraId="65C2B598">
      <w:pPr>
        <w:ind w:firstLine="562" w:firstLineChars="200"/>
        <w:rPr>
          <w:rFonts w:hint="eastAsia" w:ascii="宋体" w:hAnsi="宋体" w:eastAsia="宋体" w:cs="宋体"/>
          <w:sz w:val="28"/>
          <w:szCs w:val="28"/>
        </w:rPr>
      </w:pPr>
      <w:r>
        <w:rPr>
          <w:rFonts w:hint="eastAsia" w:ascii="宋体" w:hAnsi="宋体" w:eastAsia="宋体" w:cs="宋体"/>
          <w:b/>
          <w:bCs/>
          <w:sz w:val="28"/>
          <w:szCs w:val="28"/>
          <w:lang w:val="en-US" w:eastAsia="zh-CN"/>
        </w:rPr>
        <w:t>九</w:t>
      </w:r>
      <w:r>
        <w:rPr>
          <w:rFonts w:hint="eastAsia" w:ascii="宋体" w:hAnsi="宋体" w:eastAsia="宋体" w:cs="宋体"/>
          <w:b/>
          <w:bCs/>
          <w:sz w:val="28"/>
          <w:szCs w:val="28"/>
        </w:rPr>
        <w:t>、对</w:t>
      </w:r>
      <w:r>
        <w:rPr>
          <w:rFonts w:hint="eastAsia" w:ascii="宋体" w:hAnsi="宋体" w:eastAsia="宋体" w:cs="宋体"/>
          <w:b/>
          <w:bCs/>
          <w:sz w:val="28"/>
          <w:szCs w:val="28"/>
          <w:lang w:eastAsia="zh-CN"/>
        </w:rPr>
        <w:t>勘测</w:t>
      </w:r>
      <w:r>
        <w:rPr>
          <w:rFonts w:hint="eastAsia" w:ascii="宋体" w:hAnsi="宋体" w:eastAsia="宋体" w:cs="宋体"/>
          <w:b/>
          <w:bCs/>
          <w:sz w:val="28"/>
          <w:szCs w:val="28"/>
        </w:rPr>
        <w:t>结果异议的处理</w:t>
      </w:r>
    </w:p>
    <w:p w14:paraId="18D818D0">
      <w:pPr>
        <w:ind w:firstLine="560" w:firstLineChars="200"/>
        <w:rPr>
          <w:rFonts w:hint="eastAsia" w:ascii="宋体" w:hAnsi="宋体" w:eastAsia="宋体" w:cs="宋体"/>
          <w:sz w:val="28"/>
          <w:szCs w:val="28"/>
        </w:rPr>
      </w:pPr>
      <w:r>
        <w:rPr>
          <w:rFonts w:hint="eastAsia" w:ascii="宋体" w:hAnsi="宋体" w:eastAsia="宋体" w:cs="宋体"/>
          <w:sz w:val="28"/>
          <w:szCs w:val="28"/>
          <w:lang w:eastAsia="zh-CN"/>
        </w:rPr>
        <w:t>采购人</w:t>
      </w:r>
      <w:r>
        <w:rPr>
          <w:rFonts w:hint="eastAsia" w:ascii="宋体" w:hAnsi="宋体" w:eastAsia="宋体" w:cs="宋体"/>
          <w:sz w:val="28"/>
          <w:szCs w:val="28"/>
        </w:rPr>
        <w:t>对</w:t>
      </w:r>
      <w:r>
        <w:rPr>
          <w:rFonts w:hint="eastAsia" w:ascii="宋体" w:hAnsi="宋体" w:eastAsia="宋体" w:cs="宋体"/>
          <w:sz w:val="28"/>
          <w:szCs w:val="28"/>
          <w:lang w:eastAsia="zh-CN"/>
        </w:rPr>
        <w:t>勘测</w:t>
      </w:r>
      <w:r>
        <w:rPr>
          <w:rFonts w:hint="eastAsia" w:ascii="宋体" w:hAnsi="宋体" w:eastAsia="宋体" w:cs="宋体"/>
          <w:sz w:val="28"/>
          <w:szCs w:val="28"/>
        </w:rPr>
        <w:t>结论有异议的，可由双方共同认可的</w:t>
      </w:r>
      <w:r>
        <w:rPr>
          <w:rFonts w:hint="eastAsia" w:ascii="宋体" w:hAnsi="宋体" w:eastAsia="宋体" w:cs="宋体"/>
          <w:sz w:val="28"/>
          <w:szCs w:val="28"/>
          <w:lang w:eastAsia="zh-CN"/>
        </w:rPr>
        <w:t>勘测</w:t>
      </w:r>
      <w:r>
        <w:rPr>
          <w:rFonts w:hint="eastAsia" w:ascii="宋体" w:hAnsi="宋体" w:eastAsia="宋体" w:cs="宋体"/>
          <w:sz w:val="28"/>
          <w:szCs w:val="28"/>
        </w:rPr>
        <w:t>机构复检</w:t>
      </w:r>
      <w:r>
        <w:rPr>
          <w:rFonts w:hint="eastAsia" w:ascii="宋体" w:hAnsi="宋体" w:eastAsia="宋体" w:cs="宋体"/>
          <w:sz w:val="28"/>
          <w:szCs w:val="28"/>
          <w:lang w:eastAsia="zh-CN"/>
        </w:rPr>
        <w:t>，由供应商垫付复检费用</w:t>
      </w:r>
      <w:r>
        <w:rPr>
          <w:rFonts w:hint="eastAsia" w:ascii="宋体" w:hAnsi="宋体" w:eastAsia="宋体" w:cs="宋体"/>
          <w:sz w:val="28"/>
          <w:szCs w:val="28"/>
        </w:rPr>
        <w:t>。复检结论与原结论相同，由</w:t>
      </w:r>
      <w:r>
        <w:rPr>
          <w:rFonts w:hint="eastAsia" w:ascii="宋体" w:hAnsi="宋体" w:eastAsia="宋体" w:cs="宋体"/>
          <w:sz w:val="28"/>
          <w:szCs w:val="28"/>
          <w:lang w:eastAsia="zh-CN"/>
        </w:rPr>
        <w:t>采购人向其</w:t>
      </w:r>
      <w:r>
        <w:rPr>
          <w:rFonts w:hint="eastAsia" w:ascii="宋体" w:hAnsi="宋体" w:eastAsia="宋体" w:cs="宋体"/>
          <w:sz w:val="28"/>
          <w:szCs w:val="28"/>
        </w:rPr>
        <w:t>支付复检费用。若对复检结论仍有异议的，可向建设主管部门申请专家论证解决。</w:t>
      </w:r>
    </w:p>
    <w:p w14:paraId="17B0C29C">
      <w:pPr>
        <w:ind w:firstLine="562" w:firstLineChars="200"/>
        <w:rPr>
          <w:rFonts w:hint="eastAsia" w:ascii="宋体" w:hAnsi="宋体" w:eastAsia="宋体" w:cs="宋体"/>
          <w:b/>
          <w:bCs/>
          <w:sz w:val="28"/>
          <w:szCs w:val="28"/>
        </w:rPr>
      </w:pPr>
      <w:r>
        <w:rPr>
          <w:rFonts w:hint="eastAsia" w:ascii="宋体" w:hAnsi="宋体" w:eastAsia="宋体" w:cs="宋体"/>
          <w:b/>
          <w:bCs/>
          <w:sz w:val="28"/>
          <w:szCs w:val="28"/>
          <w:lang w:val="en-US" w:eastAsia="zh-CN"/>
        </w:rPr>
        <w:t>十</w:t>
      </w:r>
      <w:r>
        <w:rPr>
          <w:rFonts w:hint="eastAsia" w:ascii="宋体" w:hAnsi="宋体" w:eastAsia="宋体" w:cs="宋体"/>
          <w:b/>
          <w:bCs/>
          <w:sz w:val="28"/>
          <w:szCs w:val="28"/>
          <w:lang w:eastAsia="zh-CN"/>
        </w:rPr>
        <w:t>、成果归属和转让</w:t>
      </w:r>
    </w:p>
    <w:p w14:paraId="3CE80A93">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1、所有提交给</w:t>
      </w:r>
      <w:r>
        <w:rPr>
          <w:rFonts w:hint="eastAsia" w:ascii="宋体" w:hAnsi="宋体" w:eastAsia="宋体" w:cs="宋体"/>
          <w:sz w:val="28"/>
          <w:szCs w:val="28"/>
          <w:lang w:eastAsia="zh-CN"/>
        </w:rPr>
        <w:t>采购人</w:t>
      </w:r>
      <w:r>
        <w:rPr>
          <w:rFonts w:hint="eastAsia" w:ascii="宋体" w:hAnsi="宋体" w:eastAsia="宋体" w:cs="宋体"/>
          <w:sz w:val="28"/>
          <w:szCs w:val="28"/>
        </w:rPr>
        <w:t>的技术报告及相关的资料的最后文本，包括为履行技术服务范围所编制的图纸、计划和证明资料等，都属于</w:t>
      </w:r>
      <w:r>
        <w:rPr>
          <w:rFonts w:hint="eastAsia" w:ascii="宋体" w:hAnsi="宋体" w:eastAsia="宋体" w:cs="宋体"/>
          <w:sz w:val="28"/>
          <w:szCs w:val="28"/>
          <w:lang w:eastAsia="zh-CN"/>
        </w:rPr>
        <w:t>采购人</w:t>
      </w:r>
      <w:r>
        <w:rPr>
          <w:rFonts w:hint="eastAsia" w:ascii="宋体" w:hAnsi="宋体" w:eastAsia="宋体" w:cs="宋体"/>
          <w:sz w:val="28"/>
          <w:szCs w:val="28"/>
        </w:rPr>
        <w:t>的财产，</w:t>
      </w:r>
      <w:r>
        <w:rPr>
          <w:rFonts w:hint="eastAsia" w:ascii="宋体" w:hAnsi="宋体" w:eastAsia="宋体" w:cs="宋体"/>
          <w:sz w:val="28"/>
          <w:szCs w:val="28"/>
          <w:lang w:eastAsia="zh-CN"/>
        </w:rPr>
        <w:t>供应商</w:t>
      </w:r>
      <w:r>
        <w:rPr>
          <w:rFonts w:hint="eastAsia" w:ascii="宋体" w:hAnsi="宋体" w:eastAsia="宋体" w:cs="宋体"/>
          <w:sz w:val="28"/>
          <w:szCs w:val="28"/>
        </w:rPr>
        <w:t>在提交给</w:t>
      </w:r>
      <w:r>
        <w:rPr>
          <w:rFonts w:hint="eastAsia" w:ascii="宋体" w:hAnsi="宋体" w:eastAsia="宋体" w:cs="宋体"/>
          <w:sz w:val="28"/>
          <w:szCs w:val="28"/>
          <w:lang w:eastAsia="zh-CN"/>
        </w:rPr>
        <w:t>采购人</w:t>
      </w:r>
      <w:r>
        <w:rPr>
          <w:rFonts w:hint="eastAsia" w:ascii="宋体" w:hAnsi="宋体" w:eastAsia="宋体" w:cs="宋体"/>
          <w:sz w:val="28"/>
          <w:szCs w:val="28"/>
        </w:rPr>
        <w:t>之前应将上述资料进行整理归类和编制索引</w:t>
      </w:r>
      <w:r>
        <w:rPr>
          <w:rFonts w:hint="eastAsia" w:ascii="宋体" w:hAnsi="宋体" w:eastAsia="宋体" w:cs="宋体"/>
          <w:sz w:val="28"/>
          <w:szCs w:val="28"/>
          <w:lang w:eastAsia="zh-CN"/>
        </w:rPr>
        <w:t>，以达到采购人要求</w:t>
      </w:r>
    </w:p>
    <w:p w14:paraId="055CE27A">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2、</w:t>
      </w:r>
      <w:r>
        <w:rPr>
          <w:rFonts w:hint="eastAsia" w:ascii="宋体" w:hAnsi="宋体" w:eastAsia="宋体" w:cs="宋体"/>
          <w:sz w:val="28"/>
          <w:szCs w:val="28"/>
          <w:lang w:eastAsia="zh-CN"/>
        </w:rPr>
        <w:t>供应商</w:t>
      </w:r>
      <w:r>
        <w:rPr>
          <w:rFonts w:hint="eastAsia" w:ascii="宋体" w:hAnsi="宋体" w:eastAsia="宋体" w:cs="宋体"/>
          <w:sz w:val="28"/>
          <w:szCs w:val="28"/>
        </w:rPr>
        <w:t>可保存上述资料的复印件，包括本合同中其他所指的</w:t>
      </w:r>
      <w:r>
        <w:rPr>
          <w:rFonts w:hint="eastAsia" w:ascii="宋体" w:hAnsi="宋体" w:eastAsia="宋体" w:cs="宋体"/>
          <w:sz w:val="28"/>
          <w:szCs w:val="28"/>
          <w:lang w:eastAsia="zh-CN"/>
        </w:rPr>
        <w:t>采购人</w:t>
      </w:r>
      <w:r>
        <w:rPr>
          <w:rFonts w:hint="eastAsia" w:ascii="宋体" w:hAnsi="宋体" w:eastAsia="宋体" w:cs="宋体"/>
          <w:sz w:val="28"/>
          <w:szCs w:val="28"/>
        </w:rPr>
        <w:t>提供的资料，但未经</w:t>
      </w:r>
      <w:r>
        <w:rPr>
          <w:rFonts w:hint="eastAsia" w:ascii="宋体" w:hAnsi="宋体" w:eastAsia="宋体" w:cs="宋体"/>
          <w:sz w:val="28"/>
          <w:szCs w:val="28"/>
          <w:lang w:eastAsia="zh-CN"/>
        </w:rPr>
        <w:t>采购人</w:t>
      </w:r>
      <w:r>
        <w:rPr>
          <w:rFonts w:hint="eastAsia" w:ascii="宋体" w:hAnsi="宋体" w:eastAsia="宋体" w:cs="宋体"/>
          <w:sz w:val="28"/>
          <w:szCs w:val="28"/>
        </w:rPr>
        <w:t>的书面同意，</w:t>
      </w:r>
      <w:r>
        <w:rPr>
          <w:rFonts w:hint="eastAsia" w:ascii="宋体" w:hAnsi="宋体" w:eastAsia="宋体" w:cs="宋体"/>
          <w:sz w:val="28"/>
          <w:szCs w:val="28"/>
          <w:lang w:eastAsia="zh-CN"/>
        </w:rPr>
        <w:t>供应商</w:t>
      </w:r>
      <w:r>
        <w:rPr>
          <w:rFonts w:hint="eastAsia" w:ascii="宋体" w:hAnsi="宋体" w:eastAsia="宋体" w:cs="宋体"/>
          <w:sz w:val="28"/>
          <w:szCs w:val="28"/>
        </w:rPr>
        <w:t>不得将上述资料用于与本项目之外的任何项目</w:t>
      </w:r>
      <w:r>
        <w:rPr>
          <w:rFonts w:hint="eastAsia" w:ascii="宋体" w:hAnsi="宋体" w:eastAsia="宋体" w:cs="宋体"/>
          <w:sz w:val="28"/>
          <w:szCs w:val="28"/>
          <w:lang w:eastAsia="zh-CN"/>
        </w:rPr>
        <w:t>，也不得向任意第三方披露。</w:t>
      </w:r>
    </w:p>
    <w:p w14:paraId="426D9CAA">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3、未经另一方事先书面同意，无论是</w:t>
      </w:r>
      <w:r>
        <w:rPr>
          <w:rFonts w:hint="eastAsia" w:ascii="宋体" w:hAnsi="宋体" w:eastAsia="宋体" w:cs="宋体"/>
          <w:sz w:val="28"/>
          <w:szCs w:val="28"/>
          <w:lang w:eastAsia="zh-CN"/>
        </w:rPr>
        <w:t>采购人</w:t>
      </w:r>
      <w:r>
        <w:rPr>
          <w:rFonts w:hint="eastAsia" w:ascii="宋体" w:hAnsi="宋体" w:eastAsia="宋体" w:cs="宋体"/>
          <w:sz w:val="28"/>
          <w:szCs w:val="28"/>
        </w:rPr>
        <w:t>或</w:t>
      </w:r>
      <w:r>
        <w:rPr>
          <w:rFonts w:hint="eastAsia" w:ascii="宋体" w:hAnsi="宋体" w:eastAsia="宋体" w:cs="宋体"/>
          <w:sz w:val="28"/>
          <w:szCs w:val="28"/>
          <w:lang w:eastAsia="zh-CN"/>
        </w:rPr>
        <w:t>供应商</w:t>
      </w:r>
      <w:r>
        <w:rPr>
          <w:rFonts w:hint="eastAsia" w:ascii="宋体" w:hAnsi="宋体" w:eastAsia="宋体" w:cs="宋体"/>
          <w:sz w:val="28"/>
          <w:szCs w:val="28"/>
        </w:rPr>
        <w:t>均不得将其合同权利或义务转让或转包给他人。</w:t>
      </w:r>
    </w:p>
    <w:p w14:paraId="67678B4F">
      <w:pPr>
        <w:ind w:firstLine="562" w:firstLineChars="20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十一</w:t>
      </w:r>
      <w:r>
        <w:rPr>
          <w:rFonts w:hint="eastAsia" w:ascii="宋体" w:hAnsi="宋体" w:eastAsia="宋体" w:cs="宋体"/>
          <w:b/>
          <w:bCs/>
          <w:sz w:val="28"/>
          <w:szCs w:val="28"/>
        </w:rPr>
        <w:t>、</w:t>
      </w:r>
      <w:r>
        <w:rPr>
          <w:rFonts w:hint="eastAsia" w:ascii="宋体" w:hAnsi="宋体" w:eastAsia="宋体" w:cs="宋体"/>
          <w:b/>
          <w:bCs/>
          <w:sz w:val="28"/>
          <w:szCs w:val="28"/>
          <w:lang w:val="en-US" w:eastAsia="zh-CN"/>
        </w:rPr>
        <w:t>知识产权与保密条款</w:t>
      </w:r>
    </w:p>
    <w:p w14:paraId="603DF91F">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供应商保证其在提供服务和形成资料的过程中所使用的文件、资料、软件及其他物品均可合法地不受打扰地用于本合同项下相关事项的执行。供应商保证其服务与资料不侵犯任何第三方的知识产权，不存在任何与此相关的争议，并可由采购人为其业务或经营管理之目的自由使用。如采购人因使用本合同下的供应商服务与供应商资料引起与第三方纠纷，产生的一切法律责任与费用由供应商承担。同时，采购人有权单方解除合同，不予支付任何费用，并要求供应商支付服务报酬总额10%的违约金，该违约金不足以赔偿损失的，采购人有权就不足部分予以追偿。</w:t>
      </w:r>
    </w:p>
    <w:p w14:paraId="19135AEB">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2、供应商提交的技术服务工作成果归采购人所有（包括所有权及知识产权），未经采购人书面许可，供应商不得以任何方式将工作成果的全部或部分用于本合同之外的用途，或擅自进行复制、传播、转让。</w:t>
      </w:r>
    </w:p>
    <w:p w14:paraId="415D476D">
      <w:pPr>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3、供应商需要保密采购人项目资料及本合同项下全部成果，除有关主管及设计部门外，不得向第三方泄漏。由供应商原因导致项目资料等保密信息外泄的，供应商承担相应法律责任，并赔偿由此给采购人造成的全部损失。本保密义务不因本合同的终止而失效，直至保密信息被采购人公开之日止。</w:t>
      </w:r>
    </w:p>
    <w:p w14:paraId="4A173218">
      <w:pPr>
        <w:ind w:firstLine="562" w:firstLineChars="200"/>
        <w:rPr>
          <w:rFonts w:hint="eastAsia" w:ascii="宋体" w:hAnsi="宋体" w:eastAsia="宋体" w:cs="宋体"/>
          <w:b/>
          <w:bCs/>
          <w:sz w:val="28"/>
          <w:szCs w:val="28"/>
        </w:rPr>
      </w:pPr>
      <w:r>
        <w:rPr>
          <w:rFonts w:hint="eastAsia" w:ascii="宋体" w:hAnsi="宋体" w:eastAsia="宋体" w:cs="宋体"/>
          <w:b/>
          <w:bCs/>
          <w:sz w:val="28"/>
          <w:szCs w:val="28"/>
          <w:lang w:eastAsia="zh-CN"/>
        </w:rPr>
        <w:t>十</w:t>
      </w:r>
      <w:r>
        <w:rPr>
          <w:rFonts w:hint="eastAsia" w:ascii="宋体" w:hAnsi="宋体" w:eastAsia="宋体" w:cs="宋体"/>
          <w:b/>
          <w:bCs/>
          <w:sz w:val="28"/>
          <w:szCs w:val="28"/>
          <w:lang w:val="en-US" w:eastAsia="zh-CN"/>
        </w:rPr>
        <w:t>二</w:t>
      </w:r>
      <w:r>
        <w:rPr>
          <w:rFonts w:hint="eastAsia" w:ascii="宋体" w:hAnsi="宋体" w:eastAsia="宋体" w:cs="宋体"/>
          <w:b/>
          <w:bCs/>
          <w:sz w:val="28"/>
          <w:szCs w:val="28"/>
        </w:rPr>
        <w:t>、违约责任及合同解除</w:t>
      </w:r>
    </w:p>
    <w:p w14:paraId="44FA796C">
      <w:pPr>
        <w:ind w:firstLine="560" w:firstLineChars="200"/>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highlight w:val="none"/>
          <w:lang w:val="en-US" w:eastAsia="zh-CN"/>
        </w:rPr>
        <w:t>其它付款条件达成后，</w:t>
      </w:r>
      <w:r>
        <w:rPr>
          <w:rFonts w:hint="eastAsia" w:ascii="宋体" w:hAnsi="宋体" w:eastAsia="宋体" w:cs="宋体"/>
          <w:sz w:val="28"/>
          <w:szCs w:val="28"/>
          <w:lang w:eastAsia="zh-CN"/>
        </w:rPr>
        <w:t>供应商</w:t>
      </w:r>
      <w:r>
        <w:rPr>
          <w:rFonts w:hint="eastAsia" w:ascii="宋体" w:hAnsi="宋体" w:eastAsia="宋体" w:cs="宋体"/>
          <w:sz w:val="28"/>
          <w:szCs w:val="28"/>
        </w:rPr>
        <w:t>开具发票，</w:t>
      </w:r>
      <w:r>
        <w:rPr>
          <w:rFonts w:hint="eastAsia" w:ascii="宋体" w:hAnsi="宋体" w:eastAsia="宋体" w:cs="宋体"/>
          <w:sz w:val="28"/>
          <w:szCs w:val="28"/>
          <w:lang w:eastAsia="zh-CN"/>
        </w:rPr>
        <w:t>采购人</w:t>
      </w:r>
      <w:r>
        <w:rPr>
          <w:rFonts w:hint="eastAsia" w:ascii="宋体" w:hAnsi="宋体" w:eastAsia="宋体" w:cs="宋体"/>
          <w:sz w:val="28"/>
          <w:szCs w:val="28"/>
        </w:rPr>
        <w:t>验证</w:t>
      </w:r>
      <w:r>
        <w:rPr>
          <w:rFonts w:hint="eastAsia" w:ascii="宋体" w:hAnsi="宋体" w:eastAsia="宋体" w:cs="宋体"/>
          <w:sz w:val="28"/>
          <w:szCs w:val="28"/>
          <w:lang w:val="en-US" w:eastAsia="zh-CN"/>
        </w:rPr>
        <w:t>合格</w:t>
      </w:r>
      <w:r>
        <w:rPr>
          <w:rFonts w:hint="eastAsia" w:ascii="宋体" w:hAnsi="宋体" w:eastAsia="宋体" w:cs="宋体"/>
          <w:sz w:val="28"/>
          <w:szCs w:val="28"/>
        </w:rPr>
        <w:t>后</w:t>
      </w:r>
      <w:r>
        <w:rPr>
          <w:rFonts w:hint="eastAsia" w:ascii="宋体" w:hAnsi="宋体" w:eastAsia="宋体" w:cs="宋体"/>
          <w:sz w:val="28"/>
          <w:szCs w:val="28"/>
          <w:highlight w:val="none"/>
          <w:lang w:val="en-US" w:eastAsia="zh-CN"/>
        </w:rPr>
        <w:t>60日内</w:t>
      </w:r>
      <w:r>
        <w:rPr>
          <w:rFonts w:hint="eastAsia" w:ascii="宋体" w:hAnsi="宋体" w:eastAsia="宋体" w:cs="宋体"/>
          <w:sz w:val="28"/>
          <w:szCs w:val="28"/>
        </w:rPr>
        <w:t>安排付款。</w:t>
      </w:r>
    </w:p>
    <w:p w14:paraId="796705D8">
      <w:pPr>
        <w:ind w:firstLine="560" w:firstLineChars="200"/>
        <w:rPr>
          <w:rFonts w:hint="eastAsia" w:ascii="宋体" w:hAnsi="宋体" w:eastAsia="宋体" w:cs="宋体"/>
          <w:sz w:val="28"/>
          <w:szCs w:val="28"/>
          <w:highlight w:val="none"/>
        </w:rPr>
      </w:pPr>
      <w:r>
        <w:rPr>
          <w:rFonts w:hint="eastAsia" w:ascii="宋体" w:hAnsi="宋体" w:eastAsia="宋体" w:cs="宋体"/>
          <w:sz w:val="28"/>
          <w:szCs w:val="28"/>
        </w:rPr>
        <w:t>2、</w:t>
      </w:r>
      <w:r>
        <w:rPr>
          <w:rFonts w:hint="eastAsia" w:ascii="宋体" w:hAnsi="宋体" w:eastAsia="宋体" w:cs="宋体"/>
          <w:sz w:val="28"/>
          <w:szCs w:val="28"/>
          <w:lang w:eastAsia="zh-CN"/>
        </w:rPr>
        <w:t>供应商未按时或未按采购人要求完成工作内容的，每逾期一日，应向采购人支付合同总价</w:t>
      </w:r>
      <w:r>
        <w:rPr>
          <w:rFonts w:hint="eastAsia" w:ascii="宋体" w:hAnsi="宋体" w:eastAsia="宋体" w:cs="宋体"/>
          <w:sz w:val="28"/>
          <w:szCs w:val="28"/>
          <w:lang w:val="en-US" w:eastAsia="zh-CN"/>
        </w:rPr>
        <w:t>0.4‰的</w:t>
      </w:r>
      <w:r>
        <w:rPr>
          <w:rFonts w:hint="eastAsia" w:ascii="宋体" w:hAnsi="宋体" w:eastAsia="宋体" w:cs="宋体"/>
          <w:sz w:val="28"/>
          <w:szCs w:val="28"/>
          <w:lang w:eastAsia="zh-CN"/>
        </w:rPr>
        <w:t>违约金，</w:t>
      </w:r>
      <w:r>
        <w:rPr>
          <w:rFonts w:hint="eastAsia" w:ascii="宋体" w:hAnsi="宋体" w:eastAsia="宋体" w:cs="宋体"/>
          <w:sz w:val="28"/>
          <w:szCs w:val="28"/>
          <w:highlight w:val="none"/>
          <w:lang w:val="en-US" w:eastAsia="zh-CN"/>
        </w:rPr>
        <w:t>超7日的，采购人可以解除合同</w:t>
      </w:r>
      <w:r>
        <w:rPr>
          <w:rFonts w:hint="eastAsia" w:ascii="宋体" w:hAnsi="宋体" w:eastAsia="宋体" w:cs="宋体"/>
          <w:sz w:val="28"/>
          <w:szCs w:val="28"/>
          <w:highlight w:val="none"/>
        </w:rPr>
        <w:t>。</w:t>
      </w:r>
    </w:p>
    <w:p w14:paraId="1E8A55CA">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rPr>
        <w:t>3、</w:t>
      </w:r>
      <w:r>
        <w:rPr>
          <w:rFonts w:hint="eastAsia" w:ascii="宋体" w:hAnsi="宋体" w:eastAsia="宋体" w:cs="宋体"/>
          <w:sz w:val="28"/>
          <w:szCs w:val="28"/>
          <w:lang w:eastAsia="zh-CN"/>
        </w:rPr>
        <w:t>勘测</w:t>
      </w:r>
      <w:r>
        <w:rPr>
          <w:rFonts w:hint="eastAsia" w:ascii="宋体" w:hAnsi="宋体" w:eastAsia="宋体" w:cs="宋体"/>
          <w:sz w:val="28"/>
          <w:szCs w:val="28"/>
        </w:rPr>
        <w:t>报告信息错误、未按照约定</w:t>
      </w:r>
      <w:r>
        <w:rPr>
          <w:rFonts w:hint="eastAsia" w:ascii="宋体" w:hAnsi="宋体" w:eastAsia="宋体" w:cs="宋体"/>
          <w:sz w:val="28"/>
          <w:szCs w:val="28"/>
          <w:lang w:eastAsia="zh-CN"/>
        </w:rPr>
        <w:t>勘测</w:t>
      </w:r>
      <w:r>
        <w:rPr>
          <w:rFonts w:hint="eastAsia" w:ascii="宋体" w:hAnsi="宋体" w:eastAsia="宋体" w:cs="宋体"/>
          <w:sz w:val="28"/>
          <w:szCs w:val="28"/>
        </w:rPr>
        <w:t>依据进行</w:t>
      </w:r>
      <w:r>
        <w:rPr>
          <w:rFonts w:hint="eastAsia" w:ascii="宋体" w:hAnsi="宋体" w:eastAsia="宋体" w:cs="宋体"/>
          <w:sz w:val="28"/>
          <w:szCs w:val="28"/>
          <w:lang w:eastAsia="zh-CN"/>
        </w:rPr>
        <w:t>勘测</w:t>
      </w:r>
      <w:r>
        <w:rPr>
          <w:rFonts w:hint="eastAsia" w:ascii="宋体" w:hAnsi="宋体" w:eastAsia="宋体" w:cs="宋体"/>
          <w:sz w:val="28"/>
          <w:szCs w:val="28"/>
        </w:rPr>
        <w:t>或者</w:t>
      </w:r>
      <w:r>
        <w:rPr>
          <w:rFonts w:hint="eastAsia" w:ascii="宋体" w:hAnsi="宋体" w:eastAsia="宋体" w:cs="宋体"/>
          <w:sz w:val="28"/>
          <w:szCs w:val="28"/>
          <w:lang w:eastAsia="zh-CN"/>
        </w:rPr>
        <w:t>勘测</w:t>
      </w:r>
      <w:r>
        <w:rPr>
          <w:rFonts w:hint="eastAsia" w:ascii="宋体" w:hAnsi="宋体" w:eastAsia="宋体" w:cs="宋体"/>
          <w:sz w:val="28"/>
          <w:szCs w:val="28"/>
        </w:rPr>
        <w:t>结论判断错误的，</w:t>
      </w:r>
      <w:r>
        <w:rPr>
          <w:rFonts w:hint="eastAsia" w:ascii="宋体" w:hAnsi="宋体" w:eastAsia="宋体" w:cs="宋体"/>
          <w:sz w:val="28"/>
          <w:szCs w:val="28"/>
          <w:lang w:eastAsia="zh-CN"/>
        </w:rPr>
        <w:t>供应商</w:t>
      </w:r>
      <w:r>
        <w:rPr>
          <w:rFonts w:hint="eastAsia" w:ascii="宋体" w:hAnsi="宋体" w:eastAsia="宋体" w:cs="宋体"/>
          <w:sz w:val="28"/>
          <w:szCs w:val="28"/>
        </w:rPr>
        <w:t>应</w:t>
      </w:r>
      <w:r>
        <w:rPr>
          <w:rFonts w:hint="eastAsia" w:ascii="宋体" w:hAnsi="宋体" w:eastAsia="宋体" w:cs="宋体"/>
          <w:sz w:val="28"/>
          <w:szCs w:val="28"/>
          <w:lang w:eastAsia="zh-CN"/>
        </w:rPr>
        <w:t>无条件</w:t>
      </w:r>
      <w:r>
        <w:rPr>
          <w:rFonts w:hint="eastAsia" w:ascii="宋体" w:hAnsi="宋体" w:eastAsia="宋体" w:cs="宋体"/>
          <w:sz w:val="28"/>
          <w:szCs w:val="28"/>
        </w:rPr>
        <w:t>进行更正或免费重新进行</w:t>
      </w:r>
      <w:r>
        <w:rPr>
          <w:rFonts w:hint="eastAsia" w:ascii="宋体" w:hAnsi="宋体" w:eastAsia="宋体" w:cs="宋体"/>
          <w:sz w:val="28"/>
          <w:szCs w:val="28"/>
          <w:lang w:eastAsia="zh-CN"/>
        </w:rPr>
        <w:t>勘测</w:t>
      </w:r>
      <w:r>
        <w:rPr>
          <w:rFonts w:hint="eastAsia" w:ascii="宋体" w:hAnsi="宋体" w:eastAsia="宋体" w:cs="宋体"/>
          <w:sz w:val="28"/>
          <w:szCs w:val="28"/>
        </w:rPr>
        <w:t>，给</w:t>
      </w:r>
      <w:r>
        <w:rPr>
          <w:rFonts w:hint="eastAsia" w:ascii="宋体" w:hAnsi="宋体" w:eastAsia="宋体" w:cs="宋体"/>
          <w:sz w:val="28"/>
          <w:szCs w:val="28"/>
          <w:lang w:eastAsia="zh-CN"/>
        </w:rPr>
        <w:t>采购人</w:t>
      </w:r>
      <w:r>
        <w:rPr>
          <w:rFonts w:hint="eastAsia" w:ascii="宋体" w:hAnsi="宋体" w:eastAsia="宋体" w:cs="宋体"/>
          <w:sz w:val="28"/>
          <w:szCs w:val="28"/>
        </w:rPr>
        <w:t>造成损失的应予以相应赔偿。</w:t>
      </w:r>
      <w:r>
        <w:rPr>
          <w:rFonts w:hint="eastAsia" w:ascii="宋体" w:hAnsi="宋体" w:eastAsia="宋体" w:cs="宋体"/>
          <w:sz w:val="28"/>
          <w:szCs w:val="28"/>
          <w:lang w:val="en-US" w:eastAsia="zh-CN"/>
        </w:rPr>
        <w:t xml:space="preserve">                                                     </w:t>
      </w:r>
    </w:p>
    <w:p w14:paraId="30B2478C">
      <w:pPr>
        <w:ind w:firstLine="560" w:firstLineChars="200"/>
        <w:rPr>
          <w:rFonts w:hint="eastAsia" w:ascii="宋体" w:hAnsi="宋体" w:eastAsia="宋体" w:cs="宋体"/>
          <w:sz w:val="28"/>
          <w:szCs w:val="28"/>
        </w:rPr>
      </w:pPr>
      <w:r>
        <w:rPr>
          <w:rFonts w:hint="eastAsia" w:ascii="宋体" w:hAnsi="宋体" w:eastAsia="宋体" w:cs="宋体"/>
          <w:sz w:val="28"/>
          <w:szCs w:val="28"/>
        </w:rPr>
        <w:t>4、如果</w:t>
      </w:r>
      <w:r>
        <w:rPr>
          <w:rFonts w:hint="eastAsia" w:ascii="宋体" w:hAnsi="宋体" w:eastAsia="宋体" w:cs="宋体"/>
          <w:sz w:val="28"/>
          <w:szCs w:val="28"/>
          <w:lang w:eastAsia="zh-CN"/>
        </w:rPr>
        <w:t>供应商</w:t>
      </w:r>
      <w:r>
        <w:rPr>
          <w:rFonts w:hint="eastAsia" w:ascii="宋体" w:hAnsi="宋体" w:eastAsia="宋体" w:cs="宋体"/>
          <w:sz w:val="28"/>
          <w:szCs w:val="28"/>
        </w:rPr>
        <w:t>有下列行为，</w:t>
      </w:r>
      <w:r>
        <w:rPr>
          <w:rFonts w:hint="eastAsia" w:ascii="宋体" w:hAnsi="宋体" w:eastAsia="宋体" w:cs="宋体"/>
          <w:sz w:val="28"/>
          <w:szCs w:val="28"/>
          <w:lang w:eastAsia="zh-CN"/>
        </w:rPr>
        <w:t>采购人</w:t>
      </w:r>
      <w:r>
        <w:rPr>
          <w:rFonts w:hint="eastAsia" w:ascii="宋体" w:hAnsi="宋体" w:eastAsia="宋体" w:cs="宋体"/>
          <w:sz w:val="28"/>
          <w:szCs w:val="28"/>
        </w:rPr>
        <w:t>可书面通知对方解除合同</w:t>
      </w:r>
      <w:r>
        <w:rPr>
          <w:rFonts w:hint="eastAsia" w:ascii="宋体" w:hAnsi="宋体" w:eastAsia="宋体" w:cs="宋体"/>
          <w:sz w:val="28"/>
          <w:szCs w:val="28"/>
          <w:lang w:eastAsia="zh-CN"/>
        </w:rPr>
        <w:t>，</w:t>
      </w:r>
      <w:r>
        <w:rPr>
          <w:rFonts w:hint="eastAsia" w:ascii="宋体" w:hAnsi="宋体" w:eastAsia="宋体" w:cs="宋体"/>
          <w:sz w:val="28"/>
          <w:szCs w:val="28"/>
        </w:rPr>
        <w:t>并不影响其采取其它补救措施：</w:t>
      </w:r>
    </w:p>
    <w:p w14:paraId="049DD044">
      <w:pPr>
        <w:ind w:firstLine="560" w:firstLineChars="200"/>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1</w:t>
      </w:r>
      <w:r>
        <w:rPr>
          <w:rFonts w:hint="eastAsia" w:ascii="宋体" w:hAnsi="宋体" w:eastAsia="宋体" w:cs="宋体"/>
          <w:sz w:val="28"/>
          <w:szCs w:val="28"/>
          <w:lang w:eastAsia="zh-CN"/>
        </w:rPr>
        <w:t>）</w:t>
      </w:r>
      <w:r>
        <w:rPr>
          <w:rFonts w:hint="eastAsia" w:ascii="宋体" w:hAnsi="宋体" w:eastAsia="宋体" w:cs="宋体"/>
          <w:sz w:val="28"/>
          <w:szCs w:val="28"/>
        </w:rPr>
        <w:t>没有履行合同规定的保密义务；</w:t>
      </w:r>
    </w:p>
    <w:p w14:paraId="379EE176">
      <w:pPr>
        <w:ind w:firstLine="560" w:firstLineChars="200"/>
        <w:rPr>
          <w:rFonts w:hint="eastAsia" w:ascii="宋体" w:hAnsi="宋体" w:eastAsia="宋体" w:cs="宋体"/>
          <w:sz w:val="28"/>
          <w:szCs w:val="28"/>
          <w:highlight w:val="none"/>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lang w:eastAsia="zh-CN"/>
        </w:rPr>
        <w:t>）</w:t>
      </w:r>
      <w:r>
        <w:rPr>
          <w:rFonts w:hint="eastAsia" w:ascii="宋体" w:hAnsi="宋体" w:eastAsia="宋体" w:cs="宋体"/>
          <w:sz w:val="28"/>
          <w:szCs w:val="28"/>
        </w:rPr>
        <w:t>没有履行合同规定的其它义务，并在收到</w:t>
      </w:r>
      <w:r>
        <w:rPr>
          <w:rFonts w:hint="eastAsia" w:ascii="宋体" w:hAnsi="宋体" w:eastAsia="宋体" w:cs="宋体"/>
          <w:sz w:val="28"/>
          <w:szCs w:val="28"/>
          <w:lang w:eastAsia="zh-CN"/>
        </w:rPr>
        <w:t>采购人</w:t>
      </w:r>
      <w:r>
        <w:rPr>
          <w:rFonts w:hint="eastAsia" w:ascii="宋体" w:hAnsi="宋体" w:eastAsia="宋体" w:cs="宋体"/>
          <w:sz w:val="28"/>
          <w:szCs w:val="28"/>
        </w:rPr>
        <w:t>书面的通知后 7 天内对其违约不予以弥补</w:t>
      </w:r>
      <w:r>
        <w:rPr>
          <w:rFonts w:hint="eastAsia" w:ascii="宋体" w:hAnsi="宋体" w:eastAsia="宋体" w:cs="宋体"/>
          <w:sz w:val="28"/>
          <w:szCs w:val="28"/>
          <w:lang w:eastAsia="zh-CN"/>
        </w:rPr>
        <w:t>，</w:t>
      </w:r>
      <w:r>
        <w:rPr>
          <w:rFonts w:hint="eastAsia" w:ascii="宋体" w:hAnsi="宋体" w:eastAsia="宋体" w:cs="宋体"/>
          <w:sz w:val="28"/>
          <w:szCs w:val="28"/>
          <w:highlight w:val="none"/>
          <w:lang w:val="en-US" w:eastAsia="zh-CN"/>
        </w:rPr>
        <w:t>或弥补未达到采购人要求</w:t>
      </w:r>
      <w:r>
        <w:rPr>
          <w:rFonts w:hint="eastAsia" w:ascii="宋体" w:hAnsi="宋体" w:eastAsia="宋体" w:cs="宋体"/>
          <w:sz w:val="28"/>
          <w:szCs w:val="28"/>
          <w:highlight w:val="none"/>
        </w:rPr>
        <w:t>；</w:t>
      </w:r>
    </w:p>
    <w:p w14:paraId="6BD433AD">
      <w:pPr>
        <w:ind w:firstLine="560" w:firstLineChars="200"/>
        <w:rPr>
          <w:rFonts w:hint="eastAsia" w:ascii="宋体" w:hAnsi="宋体" w:eastAsia="宋体" w:cs="宋体"/>
          <w:sz w:val="28"/>
          <w:szCs w:val="28"/>
          <w:highlight w:val="none"/>
        </w:rPr>
      </w:pP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3</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破产或无力偿还债务；</w:t>
      </w:r>
    </w:p>
    <w:p w14:paraId="6E86E32A">
      <w:pPr>
        <w:ind w:firstLine="560" w:firstLineChars="200"/>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w:t>
      </w:r>
      <w:r>
        <w:rPr>
          <w:rFonts w:hint="eastAsia" w:ascii="宋体" w:hAnsi="宋体" w:eastAsia="宋体" w:cs="宋体"/>
          <w:sz w:val="28"/>
          <w:szCs w:val="28"/>
        </w:rPr>
        <w:t>受不可抗力事件影响超过 30 天。</w:t>
      </w:r>
    </w:p>
    <w:p w14:paraId="2879172B">
      <w:pPr>
        <w:ind w:firstLine="560" w:firstLineChars="200"/>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5</w:t>
      </w:r>
      <w:r>
        <w:rPr>
          <w:rFonts w:hint="eastAsia" w:ascii="宋体" w:hAnsi="宋体" w:eastAsia="宋体" w:cs="宋体"/>
          <w:sz w:val="28"/>
          <w:szCs w:val="28"/>
          <w:lang w:eastAsia="zh-CN"/>
        </w:rPr>
        <w:t>）</w:t>
      </w:r>
      <w:r>
        <w:rPr>
          <w:rFonts w:hint="eastAsia" w:ascii="宋体" w:hAnsi="宋体" w:eastAsia="宋体" w:cs="宋体"/>
          <w:sz w:val="28"/>
          <w:szCs w:val="28"/>
        </w:rPr>
        <w:t>合同内容履行完毕并结清费用后合同解除。</w:t>
      </w:r>
    </w:p>
    <w:p w14:paraId="37EAF26B">
      <w:pPr>
        <w:ind w:firstLine="562" w:firstLineChars="200"/>
        <w:rPr>
          <w:rFonts w:hint="eastAsia" w:ascii="宋体" w:hAnsi="宋体" w:eastAsia="宋体" w:cs="宋体"/>
          <w:b/>
          <w:bCs/>
          <w:sz w:val="28"/>
          <w:szCs w:val="28"/>
        </w:rPr>
      </w:pPr>
      <w:r>
        <w:rPr>
          <w:rFonts w:hint="eastAsia" w:ascii="宋体" w:hAnsi="宋体" w:eastAsia="宋体" w:cs="宋体"/>
          <w:b/>
          <w:bCs/>
          <w:sz w:val="28"/>
          <w:szCs w:val="28"/>
          <w:lang w:eastAsia="zh-CN"/>
        </w:rPr>
        <w:t>十</w:t>
      </w:r>
      <w:r>
        <w:rPr>
          <w:rFonts w:hint="eastAsia" w:ascii="宋体" w:hAnsi="宋体" w:eastAsia="宋体" w:cs="宋体"/>
          <w:b/>
          <w:bCs/>
          <w:sz w:val="28"/>
          <w:szCs w:val="28"/>
          <w:lang w:val="en-US" w:eastAsia="zh-CN"/>
        </w:rPr>
        <w:t>三</w:t>
      </w:r>
      <w:r>
        <w:rPr>
          <w:rFonts w:hint="eastAsia" w:ascii="宋体" w:hAnsi="宋体" w:eastAsia="宋体" w:cs="宋体"/>
          <w:b/>
          <w:bCs/>
          <w:sz w:val="28"/>
          <w:szCs w:val="28"/>
        </w:rPr>
        <w:t>、合同的变更</w:t>
      </w:r>
    </w:p>
    <w:p w14:paraId="4F80FAE3">
      <w:pPr>
        <w:ind w:firstLine="560" w:firstLineChars="200"/>
        <w:rPr>
          <w:rFonts w:hint="eastAsia" w:ascii="宋体" w:hAnsi="宋体" w:eastAsia="宋体" w:cs="宋体"/>
          <w:sz w:val="28"/>
          <w:szCs w:val="28"/>
        </w:rPr>
      </w:pPr>
      <w:r>
        <w:rPr>
          <w:rFonts w:hint="eastAsia" w:ascii="宋体" w:hAnsi="宋体" w:eastAsia="宋体" w:cs="宋体"/>
          <w:sz w:val="28"/>
          <w:szCs w:val="28"/>
        </w:rPr>
        <w:t>合同可以变更。合同变更应以签订补充协议的形式体现。因变更而签订的补充协议有优先解释权。</w:t>
      </w:r>
    </w:p>
    <w:p w14:paraId="74D2A220">
      <w:pPr>
        <w:ind w:firstLine="562" w:firstLineChars="200"/>
        <w:rPr>
          <w:rFonts w:hint="eastAsia" w:ascii="宋体" w:hAnsi="宋体" w:eastAsia="宋体" w:cs="宋体"/>
          <w:b/>
          <w:bCs/>
          <w:sz w:val="28"/>
          <w:szCs w:val="28"/>
        </w:rPr>
      </w:pPr>
      <w:r>
        <w:rPr>
          <w:rFonts w:hint="eastAsia" w:ascii="宋体" w:hAnsi="宋体" w:eastAsia="宋体" w:cs="宋体"/>
          <w:b/>
          <w:bCs/>
          <w:sz w:val="28"/>
          <w:szCs w:val="28"/>
        </w:rPr>
        <w:t>十</w:t>
      </w:r>
      <w:r>
        <w:rPr>
          <w:rFonts w:hint="eastAsia" w:ascii="宋体" w:hAnsi="宋体" w:eastAsia="宋体" w:cs="宋体"/>
          <w:b/>
          <w:bCs/>
          <w:sz w:val="28"/>
          <w:szCs w:val="28"/>
          <w:lang w:val="en-US" w:eastAsia="zh-CN"/>
        </w:rPr>
        <w:t>四</w:t>
      </w:r>
      <w:r>
        <w:rPr>
          <w:rFonts w:hint="eastAsia" w:ascii="宋体" w:hAnsi="宋体" w:eastAsia="宋体" w:cs="宋体"/>
          <w:b/>
          <w:bCs/>
          <w:sz w:val="28"/>
          <w:szCs w:val="28"/>
        </w:rPr>
        <w:t>、其他</w:t>
      </w:r>
    </w:p>
    <w:p w14:paraId="45EB6550">
      <w:pPr>
        <w:ind w:firstLine="560" w:firstLineChars="200"/>
        <w:rPr>
          <w:rFonts w:hint="eastAsia" w:ascii="宋体" w:hAnsi="宋体" w:eastAsia="宋体" w:cs="宋体"/>
          <w:sz w:val="28"/>
          <w:szCs w:val="28"/>
        </w:rPr>
      </w:pPr>
      <w:r>
        <w:rPr>
          <w:rFonts w:hint="eastAsia" w:ascii="宋体" w:hAnsi="宋体" w:eastAsia="宋体" w:cs="宋体"/>
          <w:sz w:val="28"/>
          <w:szCs w:val="28"/>
        </w:rPr>
        <w:t>本合同在履行过程中发生纠纷时，双方协商解决。主管部门协调解决不成或未经主管部门协调解决的，双方约定由</w:t>
      </w:r>
      <w:r>
        <w:rPr>
          <w:rFonts w:hint="eastAsia" w:ascii="宋体" w:hAnsi="宋体" w:eastAsia="宋体" w:cs="宋体"/>
          <w:sz w:val="28"/>
          <w:szCs w:val="28"/>
          <w:lang w:eastAsia="zh-CN"/>
        </w:rPr>
        <w:t>采购人所在地</w:t>
      </w:r>
      <w:r>
        <w:rPr>
          <w:rFonts w:hint="eastAsia" w:ascii="宋体" w:hAnsi="宋体" w:eastAsia="宋体" w:cs="宋体"/>
          <w:sz w:val="28"/>
          <w:szCs w:val="28"/>
        </w:rPr>
        <w:t>人民法院管辖。</w:t>
      </w:r>
    </w:p>
    <w:p w14:paraId="7A37CE84">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Theme="minorEastAsia" w:hAnsiTheme="minorEastAsia" w:eastAsiaTheme="minorEastAsia" w:cstheme="minorEastAsia"/>
          <w:b/>
          <w:bCs/>
          <w:sz w:val="28"/>
          <w:szCs w:val="28"/>
        </w:rPr>
      </w:pPr>
      <w:r>
        <w:rPr>
          <w:rFonts w:hint="eastAsia" w:asciiTheme="minorEastAsia" w:hAnsiTheme="minorEastAsia" w:cstheme="minorEastAsia"/>
          <w:b/>
          <w:bCs/>
          <w:sz w:val="28"/>
          <w:szCs w:val="28"/>
          <w:lang w:val="en-US" w:eastAsia="zh-CN"/>
        </w:rPr>
        <w:t>十五</w:t>
      </w:r>
      <w:r>
        <w:rPr>
          <w:rFonts w:hint="eastAsia" w:asciiTheme="minorEastAsia" w:hAnsiTheme="minorEastAsia" w:eastAsiaTheme="minorEastAsia" w:cstheme="minorEastAsia"/>
          <w:b/>
          <w:bCs/>
          <w:sz w:val="28"/>
          <w:szCs w:val="28"/>
          <w:lang w:eastAsia="zh-CN"/>
        </w:rPr>
        <w:t>、</w:t>
      </w:r>
      <w:r>
        <w:rPr>
          <w:rFonts w:hint="eastAsia" w:asciiTheme="minorEastAsia" w:hAnsiTheme="minorEastAsia" w:eastAsiaTheme="minorEastAsia" w:cstheme="minorEastAsia"/>
          <w:b/>
          <w:bCs/>
          <w:sz w:val="28"/>
          <w:szCs w:val="28"/>
        </w:rPr>
        <w:t>说明</w:t>
      </w:r>
    </w:p>
    <w:p w14:paraId="31F4AEF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b/>
          <w:bCs/>
          <w:sz w:val="28"/>
          <w:szCs w:val="28"/>
          <w:lang w:eastAsia="zh-CN"/>
        </w:rPr>
      </w:pPr>
      <w:r>
        <w:rPr>
          <w:rFonts w:hint="eastAsia" w:asciiTheme="minorEastAsia" w:hAnsiTheme="minorEastAsia" w:cstheme="minorEastAsia"/>
          <w:sz w:val="28"/>
          <w:szCs w:val="28"/>
          <w:lang w:val="en-US" w:eastAsia="zh-CN"/>
        </w:rPr>
        <w:t>供应商</w:t>
      </w:r>
      <w:r>
        <w:rPr>
          <w:rFonts w:hint="eastAsia" w:asciiTheme="minorEastAsia" w:hAnsiTheme="minorEastAsia" w:eastAsiaTheme="minorEastAsia" w:cstheme="minorEastAsia"/>
          <w:sz w:val="28"/>
          <w:szCs w:val="28"/>
        </w:rPr>
        <w:t>在投标前，如需踏勘现场，有关费用自理，踏勘期间发生的意外自负。</w:t>
      </w:r>
    </w:p>
    <w:p w14:paraId="3689906F">
      <w:pPr>
        <w:ind w:firstLine="562" w:firstLineChars="200"/>
        <w:rPr>
          <w:rFonts w:hint="eastAsia"/>
          <w:b/>
          <w:bCs/>
          <w:lang w:val="en-US" w:eastAsia="zh-CN"/>
        </w:rPr>
      </w:pPr>
      <w:r>
        <w:rPr>
          <w:rFonts w:hint="eastAsia" w:ascii="宋体" w:hAnsi="宋体" w:eastAsia="宋体" w:cs="宋体"/>
          <w:b/>
          <w:bCs/>
          <w:sz w:val="28"/>
          <w:szCs w:val="28"/>
          <w:lang w:eastAsia="zh-CN"/>
        </w:rPr>
        <w:t>十</w:t>
      </w:r>
      <w:r>
        <w:rPr>
          <w:rFonts w:hint="eastAsia" w:ascii="宋体" w:hAnsi="宋体" w:eastAsia="宋体" w:cs="宋体"/>
          <w:b/>
          <w:bCs/>
          <w:sz w:val="28"/>
          <w:szCs w:val="28"/>
          <w:lang w:val="en-US" w:eastAsia="zh-CN"/>
        </w:rPr>
        <w:t>六</w:t>
      </w:r>
      <w:r>
        <w:rPr>
          <w:rFonts w:hint="eastAsia" w:ascii="宋体" w:hAnsi="宋体" w:eastAsia="宋体" w:cs="宋体"/>
          <w:b/>
          <w:bCs/>
          <w:sz w:val="28"/>
          <w:szCs w:val="28"/>
          <w:lang w:eastAsia="zh-CN"/>
        </w:rPr>
        <w:t>、</w:t>
      </w:r>
      <w:r>
        <w:rPr>
          <w:rFonts w:hint="eastAsia" w:ascii="宋体" w:hAnsi="宋体" w:eastAsia="宋体" w:cs="宋体"/>
          <w:b/>
          <w:bCs/>
          <w:sz w:val="28"/>
          <w:szCs w:val="28"/>
        </w:rPr>
        <w:t>投标文件有关内容，必须对本章提出的所有要求进行具体的响应和承诺</w:t>
      </w:r>
      <w:r>
        <w:rPr>
          <w:rFonts w:hint="eastAsia" w:ascii="宋体" w:hAnsi="宋体" w:eastAsia="宋体" w:cs="宋体"/>
          <w:b/>
          <w:bCs/>
          <w:sz w:val="28"/>
          <w:szCs w:val="28"/>
          <w:lang w:eastAsia="zh-CN"/>
        </w:rPr>
        <w:t>。</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4CECB">
    <w:pPr>
      <w:spacing w:line="230" w:lineRule="auto"/>
      <w:ind w:left="3544"/>
      <w:rPr>
        <w:rFonts w:ascii="宋体" w:hAnsi="宋体" w:eastAsia="宋体" w:cs="宋体"/>
        <w:sz w:val="17"/>
        <w:szCs w:val="17"/>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yOGE1NDUyZGFhNzkzZjY1YzMwZWQxYTMwZmZhMzQifQ=="/>
  </w:docVars>
  <w:rsids>
    <w:rsidRoot w:val="00A94F46"/>
    <w:rsid w:val="000227C7"/>
    <w:rsid w:val="0005024C"/>
    <w:rsid w:val="00075089"/>
    <w:rsid w:val="0012752A"/>
    <w:rsid w:val="00154E81"/>
    <w:rsid w:val="001838BF"/>
    <w:rsid w:val="002025BD"/>
    <w:rsid w:val="002A7021"/>
    <w:rsid w:val="003649A7"/>
    <w:rsid w:val="0039549F"/>
    <w:rsid w:val="00446572"/>
    <w:rsid w:val="004F6233"/>
    <w:rsid w:val="005408C9"/>
    <w:rsid w:val="006160D6"/>
    <w:rsid w:val="00707E95"/>
    <w:rsid w:val="007D19F5"/>
    <w:rsid w:val="007D581C"/>
    <w:rsid w:val="007E2D1C"/>
    <w:rsid w:val="008E2CCB"/>
    <w:rsid w:val="009E3588"/>
    <w:rsid w:val="00A94F46"/>
    <w:rsid w:val="00AD7F95"/>
    <w:rsid w:val="00BC5494"/>
    <w:rsid w:val="00C04E71"/>
    <w:rsid w:val="00C51FCC"/>
    <w:rsid w:val="00DB49DA"/>
    <w:rsid w:val="00ED00FB"/>
    <w:rsid w:val="00EE5619"/>
    <w:rsid w:val="00EF4426"/>
    <w:rsid w:val="00FA0C0F"/>
    <w:rsid w:val="01BD5233"/>
    <w:rsid w:val="02443CCC"/>
    <w:rsid w:val="02466496"/>
    <w:rsid w:val="03483C30"/>
    <w:rsid w:val="03CC4219"/>
    <w:rsid w:val="05213482"/>
    <w:rsid w:val="05445D91"/>
    <w:rsid w:val="05D3625B"/>
    <w:rsid w:val="062F6A41"/>
    <w:rsid w:val="06FF15C4"/>
    <w:rsid w:val="07B6613D"/>
    <w:rsid w:val="0822097E"/>
    <w:rsid w:val="0B3B0A7B"/>
    <w:rsid w:val="0C2D3A23"/>
    <w:rsid w:val="0F430EF8"/>
    <w:rsid w:val="109F6220"/>
    <w:rsid w:val="12980212"/>
    <w:rsid w:val="14923CBB"/>
    <w:rsid w:val="15E92769"/>
    <w:rsid w:val="19C31523"/>
    <w:rsid w:val="1B0C79D9"/>
    <w:rsid w:val="1B7A3E63"/>
    <w:rsid w:val="1BB65B86"/>
    <w:rsid w:val="1CB3762C"/>
    <w:rsid w:val="22D40F7A"/>
    <w:rsid w:val="23694128"/>
    <w:rsid w:val="23887A65"/>
    <w:rsid w:val="24FE13C2"/>
    <w:rsid w:val="26ED7BDF"/>
    <w:rsid w:val="286B525F"/>
    <w:rsid w:val="2A005E7B"/>
    <w:rsid w:val="303B719D"/>
    <w:rsid w:val="30AA495D"/>
    <w:rsid w:val="319F0414"/>
    <w:rsid w:val="32D83E39"/>
    <w:rsid w:val="35852A67"/>
    <w:rsid w:val="3652180C"/>
    <w:rsid w:val="38685317"/>
    <w:rsid w:val="394B12F7"/>
    <w:rsid w:val="3C0B0DDB"/>
    <w:rsid w:val="3C422C2A"/>
    <w:rsid w:val="3C7050E2"/>
    <w:rsid w:val="3D346147"/>
    <w:rsid w:val="41BA40D4"/>
    <w:rsid w:val="478E4215"/>
    <w:rsid w:val="499F124A"/>
    <w:rsid w:val="4A006564"/>
    <w:rsid w:val="4AD14F9E"/>
    <w:rsid w:val="4D70507E"/>
    <w:rsid w:val="4E361534"/>
    <w:rsid w:val="51107FD5"/>
    <w:rsid w:val="5A382944"/>
    <w:rsid w:val="5A5F73F9"/>
    <w:rsid w:val="5AC26EAF"/>
    <w:rsid w:val="5B150723"/>
    <w:rsid w:val="5BFD2097"/>
    <w:rsid w:val="5C9D087A"/>
    <w:rsid w:val="609D42CD"/>
    <w:rsid w:val="61932B55"/>
    <w:rsid w:val="62B07A33"/>
    <w:rsid w:val="62E95123"/>
    <w:rsid w:val="62EA2E1D"/>
    <w:rsid w:val="66AE5459"/>
    <w:rsid w:val="675058C0"/>
    <w:rsid w:val="67E66228"/>
    <w:rsid w:val="6A3139C2"/>
    <w:rsid w:val="6E1B63AC"/>
    <w:rsid w:val="6E7361E8"/>
    <w:rsid w:val="6F4C5901"/>
    <w:rsid w:val="735C724B"/>
    <w:rsid w:val="73CF1701"/>
    <w:rsid w:val="740254B7"/>
    <w:rsid w:val="75530B22"/>
    <w:rsid w:val="75DA6A52"/>
    <w:rsid w:val="77870998"/>
    <w:rsid w:val="77A725F0"/>
    <w:rsid w:val="7AA716F4"/>
    <w:rsid w:val="7B2031F9"/>
    <w:rsid w:val="7B922DFD"/>
    <w:rsid w:val="7C977546"/>
    <w:rsid w:val="7FA501CC"/>
    <w:rsid w:val="7FBA3C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Strong"/>
    <w:basedOn w:val="4"/>
    <w:qFormat/>
    <w:uiPriority w:val="22"/>
    <w:rPr>
      <w:b/>
    </w:rPr>
  </w:style>
  <w:style w:type="paragraph" w:customStyle="1" w:styleId="6">
    <w:name w:val="Heading1"/>
    <w:basedOn w:val="1"/>
    <w:next w:val="1"/>
    <w:autoRedefine/>
    <w:qFormat/>
    <w:uiPriority w:val="0"/>
    <w:pPr>
      <w:keepNext/>
      <w:jc w:val="center"/>
      <w:textAlignment w:val="baseline"/>
    </w:pPr>
    <w:rPr>
      <w:b/>
      <w:bCs/>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2913</Words>
  <Characters>2927</Characters>
  <Lines>9</Lines>
  <Paragraphs>2</Paragraphs>
  <TotalTime>3</TotalTime>
  <ScaleCrop>false</ScaleCrop>
  <LinksUpToDate>false</LinksUpToDate>
  <CharactersWithSpaces>2994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2022-02-17T08:19:00Z</dcterms:created>
  <dc:creator>wh</dc:creator>
  <cp:lastModifiedBy>蓉蓉</cp:lastModifiedBy>
  <cp:lastPrinted>2024-11-02T15:14:00Z</cp:lastPrinted>
  <dcterms:modified xsi:type="dcterms:W3CDTF">2026-07-06T07:57:34Z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345E5E57396F4B4983329D6FD272A491_13</vt:lpwstr>
  </property>
  <property fmtid="{D5CDD505-2E9C-101B-9397-08002B2CF9AE}" pid="4" name="KSOTemplateDocerSaveRecord">
    <vt:lpwstr>eyJoZGlkIjoiNGNkYTEwNzQ3YmZlMzRmYjJlMWY2N2I1ODI3OTQxNjIiLCJ1c2VySWQiOiI0NTMzODg3MTcifQ==</vt:lpwstr>
  </property>
</Properties>
</file>