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1D9C7">
      <w:pPr>
        <w:pStyle w:val="8"/>
        <w:spacing w:before="75" w:beforeAutospacing="0" w:line="420" w:lineRule="atLeast"/>
        <w:ind w:left="75"/>
        <w:jc w:val="center"/>
        <w:rPr>
          <w:b/>
          <w:bCs/>
          <w:sz w:val="32"/>
          <w:szCs w:val="32"/>
        </w:rPr>
      </w:pPr>
      <w:r>
        <w:rPr>
          <w:rFonts w:hint="eastAsia" w:cs="Times New Roman"/>
          <w:b/>
          <w:color w:val="000000"/>
          <w:sz w:val="32"/>
          <w:szCs w:val="32"/>
          <w:lang w:val="en-US" w:eastAsia="zh-CN"/>
        </w:rPr>
        <w:t>梅花分院景观湖水改造</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12BE6FA2">
      <w:pPr>
        <w:keepNext w:val="0"/>
        <w:keepLines w:val="0"/>
        <w:pageBreakBefore w:val="0"/>
        <w:widowControl/>
        <w:kinsoku/>
        <w:wordWrap/>
        <w:overflowPunct/>
        <w:topLinePunct w:val="0"/>
        <w:autoSpaceDE/>
        <w:autoSpaceDN/>
        <w:bidi w:val="0"/>
        <w:adjustRightInd w:val="0"/>
        <w:spacing w:before="157" w:beforeLines="50" w:after="157" w:afterLines="50" w:afterAutospacing="0" w:line="360" w:lineRule="auto"/>
        <w:ind w:left="152" w:firstLine="482" w:firstLineChars="200"/>
        <w:jc w:val="left"/>
        <w:textAlignment w:val="auto"/>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Times New Roman"/>
          <w:b w:val="0"/>
          <w:bCs/>
          <w:color w:val="000000"/>
          <w:sz w:val="24"/>
          <w:szCs w:val="24"/>
          <w:lang w:val="en-US" w:eastAsia="zh-CN"/>
        </w:rPr>
        <w:t>梅花分院景观湖水改造项目</w:t>
      </w:r>
      <w:r>
        <w:rPr>
          <w:rFonts w:hint="eastAsia" w:ascii="宋体" w:hAnsi="宋体" w:cs="宋体"/>
          <w:sz w:val="24"/>
          <w:szCs w:val="24"/>
        </w:rPr>
        <w:t>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2633623D">
      <w:pPr>
        <w:pStyle w:val="19"/>
        <w:keepNext w:val="0"/>
        <w:keepLines w:val="0"/>
        <w:pageBreakBefore w:val="0"/>
        <w:widowControl/>
        <w:numPr>
          <w:ilvl w:val="0"/>
          <w:numId w:val="0"/>
        </w:numPr>
        <w:kinsoku/>
        <w:wordWrap/>
        <w:overflowPunct/>
        <w:topLinePunct w:val="0"/>
        <w:autoSpaceDE/>
        <w:autoSpaceDN/>
        <w:bidi w:val="0"/>
        <w:adjustRightInd w:val="0"/>
        <w:spacing w:before="157" w:beforeLines="50" w:after="157" w:afterLines="50" w:afterAutospacing="0" w:line="360" w:lineRule="auto"/>
        <w:ind w:leftChars="0" w:firstLine="482" w:firstLineChars="200"/>
        <w:jc w:val="left"/>
        <w:textAlignment w:val="auto"/>
        <w:rPr>
          <w:rFonts w:ascii="宋体" w:hAnsi="宋体" w:cs="宋体"/>
          <w:kern w:val="0"/>
          <w:sz w:val="24"/>
          <w:szCs w:val="24"/>
        </w:rPr>
      </w:pPr>
      <w:r>
        <w:rPr>
          <w:rFonts w:hint="eastAsia" w:ascii="宋体" w:hAnsi="宋体" w:cs="宋体"/>
          <w:b/>
          <w:bCs/>
          <w:sz w:val="24"/>
          <w:szCs w:val="24"/>
          <w:lang w:eastAsia="zh-CN"/>
        </w:rPr>
        <w:t>一、</w:t>
      </w:r>
      <w:r>
        <w:rPr>
          <w:rFonts w:hint="eastAsia" w:ascii="宋体" w:hAnsi="宋体" w:cs="宋体"/>
          <w:b/>
          <w:bCs/>
          <w:sz w:val="24"/>
          <w:szCs w:val="24"/>
        </w:rPr>
        <w:t>项目基本情况：</w:t>
      </w:r>
    </w:p>
    <w:p w14:paraId="562F9D1C">
      <w:pPr>
        <w:pStyle w:val="19"/>
        <w:keepNext w:val="0"/>
        <w:keepLines w:val="0"/>
        <w:pageBreakBefore w:val="0"/>
        <w:widowControl/>
        <w:kinsoku/>
        <w:wordWrap/>
        <w:overflowPunct/>
        <w:topLinePunct w:val="0"/>
        <w:autoSpaceDE/>
        <w:autoSpaceDN/>
        <w:bidi w:val="0"/>
        <w:adjustRightInd w:val="0"/>
        <w:spacing w:before="157" w:beforeLines="50" w:after="157" w:afterLines="50" w:afterAutospacing="0" w:line="360" w:lineRule="auto"/>
        <w:ind w:left="361" w:leftChars="172" w:firstLine="0" w:firstLineChars="0"/>
        <w:jc w:val="left"/>
        <w:textAlignment w:val="auto"/>
        <w:rPr>
          <w:rFonts w:hint="eastAsia" w:ascii="宋体" w:hAnsi="宋体" w:cs="宋体"/>
          <w:kern w:val="0"/>
          <w:sz w:val="24"/>
          <w:szCs w:val="24"/>
        </w:rPr>
      </w:pPr>
      <w:r>
        <w:rPr>
          <w:rFonts w:hint="eastAsia" w:ascii="宋体" w:hAnsi="宋体" w:cs="宋体"/>
          <w:kern w:val="0"/>
          <w:sz w:val="24"/>
          <w:szCs w:val="24"/>
        </w:rPr>
        <w:t>项目名称：</w:t>
      </w:r>
      <w:r>
        <w:rPr>
          <w:rFonts w:hint="eastAsia" w:ascii="宋体" w:hAnsi="宋体" w:cs="Times New Roman"/>
          <w:b w:val="0"/>
          <w:bCs/>
          <w:color w:val="000000"/>
          <w:sz w:val="24"/>
          <w:szCs w:val="24"/>
          <w:lang w:val="en-US" w:eastAsia="zh-CN"/>
        </w:rPr>
        <w:t>梅花分院景观湖水改造项目</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AA5ABB8">
      <w:pPr>
        <w:pStyle w:val="19"/>
        <w:keepNext w:val="0"/>
        <w:keepLines w:val="0"/>
        <w:pageBreakBefore w:val="0"/>
        <w:widowControl/>
        <w:kinsoku/>
        <w:wordWrap/>
        <w:overflowPunct/>
        <w:topLinePunct w:val="0"/>
        <w:autoSpaceDE/>
        <w:autoSpaceDN/>
        <w:bidi w:val="0"/>
        <w:adjustRightInd w:val="0"/>
        <w:spacing w:before="157" w:beforeLines="50" w:after="157" w:afterLines="50" w:afterAutospacing="0" w:line="360" w:lineRule="auto"/>
        <w:ind w:left="0" w:leftChars="0" w:firstLine="240" w:firstLineChars="100"/>
        <w:jc w:val="left"/>
        <w:textAlignment w:val="auto"/>
        <w:rPr>
          <w:rFonts w:hint="eastAsia" w:ascii="宋体" w:hAnsi="宋体" w:cs="宋体"/>
          <w:kern w:val="0"/>
          <w:sz w:val="24"/>
          <w:szCs w:val="24"/>
        </w:rPr>
      </w:pPr>
      <w:r>
        <w:rPr>
          <w:rFonts w:hint="eastAsia" w:ascii="宋体" w:hAnsi="宋体" w:cs="宋体"/>
          <w:kern w:val="0"/>
          <w:sz w:val="24"/>
          <w:szCs w:val="24"/>
        </w:rPr>
        <w:t xml:space="preserve"> 项目预算：</w:t>
      </w:r>
      <w:r>
        <w:rPr>
          <w:rFonts w:hint="eastAsia" w:ascii="宋体" w:hAnsi="宋体" w:cs="Times New Roman"/>
          <w:b w:val="0"/>
          <w:bCs/>
          <w:color w:val="000000"/>
          <w:sz w:val="24"/>
          <w:szCs w:val="24"/>
          <w:lang w:val="en-US" w:eastAsia="zh-CN"/>
        </w:rPr>
        <w:t>87486.76</w:t>
      </w:r>
      <w:r>
        <w:rPr>
          <w:rFonts w:hint="eastAsia" w:ascii="宋体" w:hAnsi="宋体" w:cs="宋体"/>
          <w:kern w:val="0"/>
          <w:sz w:val="24"/>
          <w:szCs w:val="24"/>
          <w:lang w:val="en-US" w:eastAsia="zh-CN"/>
        </w:rPr>
        <w:t>元</w:t>
      </w:r>
      <w:r>
        <w:rPr>
          <w:rFonts w:hint="eastAsia" w:ascii="宋体" w:hAnsi="宋体" w:cs="宋体"/>
          <w:kern w:val="0"/>
          <w:sz w:val="24"/>
          <w:szCs w:val="24"/>
        </w:rPr>
        <w:t xml:space="preserve"> </w:t>
      </w:r>
      <w:r>
        <w:rPr>
          <w:rFonts w:hint="eastAsia" w:ascii="宋体" w:hAnsi="宋体" w:cs="宋体"/>
          <w:kern w:val="0"/>
          <w:sz w:val="24"/>
          <w:szCs w:val="24"/>
          <w:lang w:eastAsia="zh-CN"/>
        </w:rPr>
        <w:t>（人民币）</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71B3FB74">
      <w:pPr>
        <w:pStyle w:val="19"/>
        <w:keepNext w:val="0"/>
        <w:keepLines w:val="0"/>
        <w:pageBreakBefore w:val="0"/>
        <w:widowControl/>
        <w:kinsoku/>
        <w:wordWrap/>
        <w:overflowPunct/>
        <w:topLinePunct w:val="0"/>
        <w:autoSpaceDE/>
        <w:autoSpaceDN/>
        <w:bidi w:val="0"/>
        <w:adjustRightInd w:val="0"/>
        <w:spacing w:before="157" w:beforeLines="50" w:after="157" w:afterLines="50" w:afterAutospacing="0" w:line="360" w:lineRule="auto"/>
        <w:ind w:left="361" w:leftChars="172" w:firstLine="0" w:firstLineChars="0"/>
        <w:jc w:val="left"/>
        <w:textAlignment w:val="auto"/>
        <w:rPr>
          <w:rFonts w:hint="eastAsia" w:ascii="宋体" w:hAnsi="宋体" w:cs="宋体"/>
          <w:kern w:val="0"/>
          <w:sz w:val="24"/>
          <w:szCs w:val="24"/>
          <w:vertAlign w:val="baseline"/>
        </w:rPr>
      </w:pPr>
      <w:r>
        <w:rPr>
          <w:rFonts w:hint="eastAsia" w:ascii="宋体" w:hAnsi="宋体" w:cs="宋体"/>
          <w:b w:val="0"/>
          <w:bCs w:val="0"/>
          <w:kern w:val="0"/>
          <w:sz w:val="24"/>
          <w:szCs w:val="24"/>
        </w:rPr>
        <w:t xml:space="preserve">采购需求：    </w:t>
      </w:r>
      <w:r>
        <w:rPr>
          <w:rFonts w:hint="eastAsia" w:ascii="宋体" w:hAnsi="宋体" w:cs="宋体"/>
          <w:kern w:val="0"/>
          <w:sz w:val="24"/>
          <w:szCs w:val="24"/>
        </w:rPr>
        <w:t xml:space="preserve">     </w:t>
      </w:r>
    </w:p>
    <w:tbl>
      <w:tblPr>
        <w:tblStyle w:val="12"/>
        <w:tblW w:w="9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452"/>
        <w:gridCol w:w="3105"/>
        <w:gridCol w:w="1410"/>
        <w:gridCol w:w="1650"/>
        <w:gridCol w:w="1076"/>
      </w:tblGrid>
      <w:tr w14:paraId="5A4F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24" w:type="dxa"/>
            <w:vAlign w:val="center"/>
          </w:tcPr>
          <w:p w14:paraId="05025F8E">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default" w:ascii="宋体" w:hAnsi="宋体" w:eastAsia="宋体" w:cs="宋体"/>
                <w:b/>
                <w:bCs/>
                <w:kern w:val="0"/>
                <w:sz w:val="24"/>
                <w:szCs w:val="24"/>
                <w:lang w:val="en-US" w:eastAsia="zh-CN" w:bidi="ar-SA"/>
              </w:rPr>
            </w:pPr>
            <w:r>
              <w:rPr>
                <w:rFonts w:hint="eastAsia" w:ascii="宋体" w:hAnsi="宋体" w:cs="宋体"/>
                <w:b/>
                <w:bCs/>
                <w:kern w:val="0"/>
                <w:sz w:val="24"/>
                <w:szCs w:val="24"/>
                <w:lang w:val="en-US" w:eastAsia="zh-CN" w:bidi="ar-SA"/>
              </w:rPr>
              <w:t>序号</w:t>
            </w:r>
          </w:p>
        </w:tc>
        <w:tc>
          <w:tcPr>
            <w:tcW w:w="1452" w:type="dxa"/>
            <w:vAlign w:val="center"/>
          </w:tcPr>
          <w:p w14:paraId="378DCC15">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eastAsia" w:ascii="宋体" w:hAnsi="宋体" w:eastAsia="宋体" w:cs="宋体"/>
                <w:b/>
                <w:bCs/>
                <w:kern w:val="0"/>
                <w:sz w:val="24"/>
                <w:szCs w:val="24"/>
                <w:lang w:val="en-US" w:eastAsia="zh-CN" w:bidi="ar-SA"/>
              </w:rPr>
            </w:pPr>
            <w:r>
              <w:rPr>
                <w:rFonts w:hint="eastAsia" w:ascii="宋体" w:hAnsi="宋体"/>
                <w:b/>
                <w:bCs/>
                <w:kern w:val="0"/>
                <w:sz w:val="24"/>
                <w:szCs w:val="24"/>
              </w:rPr>
              <w:t>名称</w:t>
            </w:r>
          </w:p>
        </w:tc>
        <w:tc>
          <w:tcPr>
            <w:tcW w:w="3105" w:type="dxa"/>
            <w:vAlign w:val="center"/>
          </w:tcPr>
          <w:p w14:paraId="4BF79BD6">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lang w:val="en-US" w:eastAsia="zh-CN" w:bidi="ar-SA"/>
              </w:rPr>
              <w:t>施工范围</w:t>
            </w:r>
          </w:p>
        </w:tc>
        <w:tc>
          <w:tcPr>
            <w:tcW w:w="1410" w:type="dxa"/>
            <w:vAlign w:val="center"/>
          </w:tcPr>
          <w:p w14:paraId="4F810850">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lang w:eastAsia="zh-CN"/>
              </w:rPr>
              <w:t>施工期限</w:t>
            </w:r>
          </w:p>
        </w:tc>
        <w:tc>
          <w:tcPr>
            <w:tcW w:w="1650" w:type="dxa"/>
            <w:vAlign w:val="center"/>
          </w:tcPr>
          <w:p w14:paraId="47182C4E">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eastAsia" w:ascii="宋体" w:hAnsi="宋体" w:eastAsia="宋体" w:cs="宋体"/>
                <w:b/>
                <w:bCs/>
                <w:kern w:val="0"/>
                <w:sz w:val="24"/>
                <w:szCs w:val="24"/>
                <w:lang w:eastAsia="zh-CN"/>
              </w:rPr>
            </w:pPr>
            <w:r>
              <w:rPr>
                <w:rFonts w:hint="eastAsia" w:ascii="宋体" w:hAnsi="宋体" w:cs="宋体"/>
                <w:b/>
                <w:bCs/>
                <w:kern w:val="0"/>
                <w:sz w:val="24"/>
                <w:szCs w:val="24"/>
                <w:lang w:eastAsia="zh-CN"/>
              </w:rPr>
              <w:t>预算金额</w:t>
            </w:r>
          </w:p>
          <w:p w14:paraId="74679DF2">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eastAsia" w:ascii="宋体" w:hAnsi="宋体" w:eastAsia="宋体" w:cs="宋体"/>
                <w:b/>
                <w:bCs/>
                <w:kern w:val="0"/>
                <w:sz w:val="24"/>
                <w:szCs w:val="24"/>
                <w:lang w:val="en-US" w:eastAsia="zh-CN" w:bidi="ar-SA"/>
              </w:rPr>
            </w:pPr>
            <w:r>
              <w:rPr>
                <w:rFonts w:hint="eastAsia" w:ascii="宋体" w:hAnsi="宋体" w:cs="宋体"/>
                <w:kern w:val="0"/>
                <w:sz w:val="24"/>
                <w:szCs w:val="24"/>
                <w:lang w:eastAsia="zh-CN"/>
              </w:rPr>
              <w:t>（元人民币）</w:t>
            </w:r>
          </w:p>
        </w:tc>
        <w:tc>
          <w:tcPr>
            <w:tcW w:w="1076" w:type="dxa"/>
            <w:vAlign w:val="center"/>
          </w:tcPr>
          <w:p w14:paraId="3B78556B">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rPr>
              <w:t>备注</w:t>
            </w:r>
          </w:p>
        </w:tc>
      </w:tr>
      <w:tr w14:paraId="0784F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jc w:val="center"/>
        </w:trPr>
        <w:tc>
          <w:tcPr>
            <w:tcW w:w="724" w:type="dxa"/>
            <w:vAlign w:val="center"/>
          </w:tcPr>
          <w:p w14:paraId="4E412962">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default" w:ascii="宋体" w:hAnsi="宋体" w:cs="宋体"/>
                <w:b/>
                <w:bCs/>
                <w:kern w:val="0"/>
                <w:sz w:val="24"/>
                <w:szCs w:val="24"/>
                <w:lang w:val="en-US" w:eastAsia="zh-CN" w:bidi="ar-SA"/>
              </w:rPr>
            </w:pPr>
            <w:r>
              <w:rPr>
                <w:rFonts w:hint="eastAsia" w:ascii="宋体" w:hAnsi="宋体" w:cs="宋体"/>
                <w:b/>
                <w:bCs/>
                <w:kern w:val="0"/>
                <w:sz w:val="24"/>
                <w:szCs w:val="24"/>
                <w:lang w:val="en-US" w:eastAsia="zh-CN" w:bidi="ar-SA"/>
              </w:rPr>
              <w:t>1</w:t>
            </w:r>
          </w:p>
        </w:tc>
        <w:tc>
          <w:tcPr>
            <w:tcW w:w="1452" w:type="dxa"/>
            <w:vAlign w:val="center"/>
          </w:tcPr>
          <w:p w14:paraId="3FFDBFD0">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default" w:ascii="宋体" w:hAnsi="宋体" w:eastAsia="宋体"/>
                <w:b w:val="0"/>
                <w:bCs w:val="0"/>
                <w:kern w:val="0"/>
                <w:sz w:val="21"/>
                <w:szCs w:val="21"/>
                <w:lang w:val="en-US" w:eastAsia="zh-CN"/>
              </w:rPr>
            </w:pPr>
            <w:r>
              <w:rPr>
                <w:rFonts w:hint="eastAsia" w:ascii="宋体" w:hAnsi="宋体"/>
                <w:b w:val="0"/>
                <w:bCs w:val="0"/>
                <w:kern w:val="0"/>
                <w:sz w:val="21"/>
                <w:szCs w:val="21"/>
                <w:lang w:val="en-US" w:eastAsia="zh-CN"/>
              </w:rPr>
              <w:t>梅花分院景观湖水改造</w:t>
            </w:r>
          </w:p>
        </w:tc>
        <w:tc>
          <w:tcPr>
            <w:tcW w:w="3105" w:type="dxa"/>
            <w:vAlign w:val="center"/>
          </w:tcPr>
          <w:p w14:paraId="5FD04AEE">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both"/>
              <w:textAlignment w:val="auto"/>
              <w:rPr>
                <w:rFonts w:hint="default" w:ascii="宋体" w:hAnsi="宋体" w:cs="宋体"/>
                <w:b w:val="0"/>
                <w:bCs w:val="0"/>
                <w:kern w:val="0"/>
                <w:sz w:val="21"/>
                <w:szCs w:val="21"/>
                <w:lang w:val="en-US" w:eastAsia="zh-CN"/>
              </w:rPr>
            </w:pPr>
            <w:r>
              <w:rPr>
                <w:rFonts w:hint="eastAsia" w:ascii="宋体" w:hAnsi="宋体" w:eastAsia="宋体" w:cs="宋体"/>
                <w:sz w:val="24"/>
                <w:szCs w:val="24"/>
                <w:lang w:val="en-US" w:eastAsia="zh-CN"/>
              </w:rPr>
              <w:t>包括对现存污水溢口进行封堵，将现有浮渣、绿藻、浮油打捞彻底清理，全水域彻底杀菌灭藻，景观湖内增设4台增氧机，湖内投加光合菌300KG（浓度200亿/克），改善水生态环境。</w:t>
            </w:r>
          </w:p>
        </w:tc>
        <w:tc>
          <w:tcPr>
            <w:tcW w:w="1410" w:type="dxa"/>
            <w:vAlign w:val="center"/>
          </w:tcPr>
          <w:p w14:paraId="40029022">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default"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180日</w:t>
            </w:r>
          </w:p>
        </w:tc>
        <w:tc>
          <w:tcPr>
            <w:tcW w:w="1650" w:type="dxa"/>
            <w:vAlign w:val="center"/>
          </w:tcPr>
          <w:p w14:paraId="4AF85DA3">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default" w:ascii="宋体" w:hAnsi="宋体" w:eastAsia="宋体" w:cs="宋体"/>
                <w:b w:val="0"/>
                <w:bCs w:val="0"/>
                <w:kern w:val="0"/>
                <w:sz w:val="21"/>
                <w:szCs w:val="21"/>
                <w:lang w:val="en-US" w:eastAsia="zh-CN"/>
              </w:rPr>
            </w:pPr>
            <w:r>
              <w:rPr>
                <w:rFonts w:hint="eastAsia" w:ascii="宋体" w:hAnsi="宋体" w:cs="宋体"/>
                <w:b w:val="0"/>
                <w:bCs w:val="0"/>
                <w:kern w:val="0"/>
                <w:sz w:val="21"/>
                <w:szCs w:val="21"/>
                <w:lang w:val="en-US" w:eastAsia="zh-CN"/>
              </w:rPr>
              <w:t>87486.76</w:t>
            </w:r>
          </w:p>
        </w:tc>
        <w:tc>
          <w:tcPr>
            <w:tcW w:w="1076" w:type="dxa"/>
            <w:vAlign w:val="center"/>
          </w:tcPr>
          <w:p w14:paraId="0CF36E1C">
            <w:pPr>
              <w:keepNext w:val="0"/>
              <w:keepLines w:val="0"/>
              <w:pageBreakBefore w:val="0"/>
              <w:widowControl/>
              <w:kinsoku/>
              <w:wordWrap/>
              <w:overflowPunct/>
              <w:topLinePunct w:val="0"/>
              <w:autoSpaceDE/>
              <w:autoSpaceDN/>
              <w:bidi w:val="0"/>
              <w:adjustRightInd w:val="0"/>
              <w:snapToGrid w:val="0"/>
              <w:spacing w:before="157" w:beforeLines="50" w:after="157" w:afterLines="50" w:afterAutospacing="0"/>
              <w:jc w:val="center"/>
              <w:textAlignment w:val="auto"/>
              <w:rPr>
                <w:rFonts w:hint="eastAsia" w:ascii="宋体" w:hAnsi="宋体" w:cs="宋体"/>
                <w:b/>
                <w:bCs/>
                <w:kern w:val="0"/>
                <w:sz w:val="24"/>
                <w:szCs w:val="24"/>
              </w:rPr>
            </w:pPr>
          </w:p>
        </w:tc>
      </w:tr>
    </w:tbl>
    <w:p w14:paraId="77B5BD63">
      <w:pPr>
        <w:pStyle w:val="19"/>
        <w:keepNext w:val="0"/>
        <w:keepLines w:val="0"/>
        <w:pageBreakBefore w:val="0"/>
        <w:widowControl/>
        <w:numPr>
          <w:ilvl w:val="0"/>
          <w:numId w:val="0"/>
        </w:numPr>
        <w:kinsoku/>
        <w:wordWrap/>
        <w:overflowPunct/>
        <w:topLinePunct w:val="0"/>
        <w:autoSpaceDE/>
        <w:autoSpaceDN/>
        <w:bidi w:val="0"/>
        <w:adjustRightInd w:val="0"/>
        <w:spacing w:before="157" w:beforeLines="50" w:after="157" w:afterLines="50" w:afterAutospacing="0" w:line="360" w:lineRule="auto"/>
        <w:ind w:firstLine="241" w:firstLineChars="100"/>
        <w:jc w:val="left"/>
        <w:textAlignment w:val="auto"/>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1" w:firstLineChars="100"/>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1</w:t>
      </w:r>
      <w:r>
        <w:rPr>
          <w:rFonts w:hint="eastAsia" w:ascii="宋体" w:hAnsi="宋体" w:cs="宋体"/>
          <w:b w:val="0"/>
          <w:bCs w:val="0"/>
          <w:sz w:val="24"/>
          <w:szCs w:val="24"/>
          <w:lang w:eastAsia="zh-CN"/>
        </w:rPr>
        <w:t>）营业执照原件复印件；（</w:t>
      </w:r>
      <w:r>
        <w:rPr>
          <w:rFonts w:hint="eastAsia" w:ascii="宋体" w:hAnsi="宋体" w:cs="宋体"/>
          <w:b w:val="0"/>
          <w:bCs w:val="0"/>
          <w:sz w:val="24"/>
          <w:szCs w:val="24"/>
          <w:lang w:val="en-US" w:eastAsia="zh-CN"/>
        </w:rPr>
        <w:t>2</w:t>
      </w:r>
      <w:r>
        <w:rPr>
          <w:rFonts w:hint="eastAsia" w:ascii="宋体" w:hAnsi="宋体" w:cs="宋体"/>
          <w:b w:val="0"/>
          <w:bCs w:val="0"/>
          <w:sz w:val="24"/>
          <w:szCs w:val="24"/>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lang w:val="en-US" w:eastAsia="zh-CN"/>
        </w:rPr>
        <w:t>（3）承诺书；（4）无严重违法记录截图</w:t>
      </w:r>
    </w:p>
    <w:p w14:paraId="03E85C10">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1" w:firstLineChars="100"/>
        <w:jc w:val="left"/>
        <w:textAlignment w:val="auto"/>
        <w:rPr>
          <w:rFonts w:hint="default"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宋体" w:hAnsi="宋体" w:cs="宋体"/>
          <w:b/>
          <w:bCs/>
          <w:sz w:val="24"/>
          <w:szCs w:val="24"/>
          <w:highlight w:val="none"/>
          <w:lang w:val="en-US" w:eastAsia="zh-CN"/>
        </w:rPr>
        <w:t>无</w:t>
      </w:r>
    </w:p>
    <w:p w14:paraId="2778745D">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3、询价函</w:t>
      </w:r>
    </w:p>
    <w:p w14:paraId="6231FAC5">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6A479A9B">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6、所有文件资料内容均要清晰可辨，均应加盖投标单位有效公章</w:t>
      </w:r>
    </w:p>
    <w:p w14:paraId="5DB1D6E0">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33CC8E55">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按照符合需求、质量和服务相等，以报价最低者为成交人；符合需求、质量和服务相等且报价相同的，则通过抽签方式确定。参与单位无论成交或未成交，我院对询价结果均不进行解释。</w:t>
      </w:r>
    </w:p>
    <w:p w14:paraId="0A96EE36">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26FE32C7">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3D9F7D91">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568C7A3F">
      <w:pPr>
        <w:keepNext w:val="0"/>
        <w:keepLines w:val="0"/>
        <w:pageBreakBefore w:val="0"/>
        <w:kinsoku/>
        <w:wordWrap/>
        <w:overflowPunct/>
        <w:topLinePunct w:val="0"/>
        <w:autoSpaceDE/>
        <w:autoSpaceDN/>
        <w:bidi w:val="0"/>
        <w:snapToGrid w:val="0"/>
        <w:spacing w:before="157" w:beforeLines="50" w:after="157" w:afterLines="50" w:afterAutospacing="0" w:line="360" w:lineRule="auto"/>
        <w:ind w:right="-332" w:rightChars="-158" w:firstLine="240" w:firstLineChars="1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前，如需踏勘现场，有关费用自理，踏勘期间发生的意外自负。</w:t>
      </w:r>
    </w:p>
    <w:p w14:paraId="58145883">
      <w:pPr>
        <w:keepNext w:val="0"/>
        <w:keepLines w:val="0"/>
        <w:pageBreakBefore w:val="0"/>
        <w:widowControl/>
        <w:kinsoku/>
        <w:wordWrap/>
        <w:overflowPunct/>
        <w:topLinePunct w:val="0"/>
        <w:autoSpaceDE/>
        <w:autoSpaceDN/>
        <w:bidi w:val="0"/>
        <w:adjustRightInd w:val="0"/>
        <w:spacing w:before="157" w:beforeLines="50" w:after="157" w:afterLines="50" w:afterAutospacing="0" w:line="480" w:lineRule="exact"/>
        <w:ind w:firstLine="241" w:firstLineChars="1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4C7B010D">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73F430F5">
      <w:pPr>
        <w:pStyle w:val="19"/>
        <w:keepNext w:val="0"/>
        <w:keepLines w:val="0"/>
        <w:pageBreakBefore w:val="0"/>
        <w:widowControl/>
        <w:numPr>
          <w:ilvl w:val="0"/>
          <w:numId w:val="0"/>
        </w:numPr>
        <w:kinsoku/>
        <w:wordWrap/>
        <w:overflowPunct/>
        <w:topLinePunct w:val="0"/>
        <w:autoSpaceDE/>
        <w:autoSpaceDN/>
        <w:bidi w:val="0"/>
        <w:adjustRightInd w:val="0"/>
        <w:snapToGrid/>
        <w:spacing w:before="157" w:beforeLines="50" w:after="157" w:afterLines="50" w:afterAutospacing="0"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2、询价公告期为2026年3月31日 至2026年4月2日（节假日除外）。</w:t>
      </w:r>
    </w:p>
    <w:p w14:paraId="031D4BA0">
      <w:pPr>
        <w:keepNext w:val="0"/>
        <w:keepLines w:val="0"/>
        <w:pageBreakBefore w:val="0"/>
        <w:widowControl/>
        <w:kinsoku/>
        <w:wordWrap/>
        <w:overflowPunct/>
        <w:topLinePunct w:val="0"/>
        <w:autoSpaceDE/>
        <w:autoSpaceDN/>
        <w:bidi w:val="0"/>
        <w:adjustRightInd w:val="0"/>
        <w:spacing w:before="157" w:beforeLines="50" w:after="157" w:afterLines="50" w:afterAutospacing="0" w:line="480" w:lineRule="exact"/>
        <w:ind w:firstLine="241" w:firstLineChars="100"/>
        <w:jc w:val="left"/>
        <w:textAlignment w:val="auto"/>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228CF48D">
      <w:pPr>
        <w:keepNext w:val="0"/>
        <w:keepLines w:val="0"/>
        <w:pageBreakBefore w:val="0"/>
        <w:widowControl/>
        <w:kinsoku/>
        <w:wordWrap/>
        <w:overflowPunct/>
        <w:topLinePunct w:val="0"/>
        <w:autoSpaceDE/>
        <w:autoSpaceDN/>
        <w:bidi w:val="0"/>
        <w:spacing w:before="157" w:beforeLines="50" w:after="157" w:afterLines="50" w:afterAutospacing="0" w:line="480" w:lineRule="exact"/>
        <w:ind w:firstLine="240" w:firstLineChars="100"/>
        <w:jc w:val="left"/>
        <w:textAlignment w:val="auto"/>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4</w:t>
      </w:r>
      <w:r>
        <w:rPr>
          <w:rFonts w:hint="eastAsia" w:ascii="Calibri" w:hAnsi="Calibri"/>
          <w:sz w:val="24"/>
          <w:szCs w:val="24"/>
        </w:rPr>
        <w:t>月</w:t>
      </w:r>
      <w:r>
        <w:rPr>
          <w:rFonts w:hint="eastAsia" w:ascii="Calibri" w:hAnsi="Calibri"/>
          <w:sz w:val="24"/>
          <w:szCs w:val="24"/>
          <w:lang w:val="en-US" w:eastAsia="zh-CN"/>
        </w:rPr>
        <w:t>3</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76DA8B51">
      <w:pPr>
        <w:keepNext w:val="0"/>
        <w:keepLines w:val="0"/>
        <w:pageBreakBefore w:val="0"/>
        <w:widowControl/>
        <w:kinsoku/>
        <w:wordWrap/>
        <w:overflowPunct/>
        <w:topLinePunct w:val="0"/>
        <w:autoSpaceDE/>
        <w:autoSpaceDN/>
        <w:bidi w:val="0"/>
        <w:spacing w:before="157" w:beforeLines="50" w:after="157" w:afterLines="50" w:afterAutospacing="0" w:line="480" w:lineRule="exact"/>
        <w:ind w:firstLine="240" w:firstLineChars="100"/>
        <w:jc w:val="left"/>
        <w:textAlignment w:val="auto"/>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4</w:t>
      </w:r>
      <w:r>
        <w:rPr>
          <w:rFonts w:hint="eastAsia" w:ascii="Calibri" w:hAnsi="Calibri"/>
          <w:sz w:val="24"/>
          <w:szCs w:val="24"/>
        </w:rPr>
        <w:t>月</w:t>
      </w:r>
      <w:r>
        <w:rPr>
          <w:rFonts w:hint="eastAsia" w:ascii="Calibri" w:hAnsi="Calibri"/>
          <w:sz w:val="24"/>
          <w:szCs w:val="24"/>
          <w:lang w:val="en-US" w:eastAsia="zh-CN"/>
        </w:rPr>
        <w:t>3</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5A412ECE">
      <w:pPr>
        <w:keepNext w:val="0"/>
        <w:keepLines w:val="0"/>
        <w:pageBreakBefore w:val="0"/>
        <w:widowControl/>
        <w:kinsoku/>
        <w:wordWrap/>
        <w:overflowPunct/>
        <w:topLinePunct w:val="0"/>
        <w:autoSpaceDE/>
        <w:autoSpaceDN/>
        <w:bidi w:val="0"/>
        <w:spacing w:before="157" w:beforeLines="50" w:after="157" w:afterLines="50" w:afterAutospacing="0" w:line="480" w:lineRule="exact"/>
        <w:ind w:firstLine="240" w:firstLineChars="100"/>
        <w:jc w:val="left"/>
        <w:textAlignment w:val="auto"/>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2CAB65CB">
      <w:pPr>
        <w:keepNext w:val="0"/>
        <w:keepLines w:val="0"/>
        <w:pageBreakBefore w:val="0"/>
        <w:widowControl/>
        <w:kinsoku/>
        <w:wordWrap/>
        <w:overflowPunct/>
        <w:topLinePunct w:val="0"/>
        <w:autoSpaceDE/>
        <w:autoSpaceDN/>
        <w:bidi w:val="0"/>
        <w:spacing w:before="157" w:beforeLines="50" w:after="157" w:afterLines="50" w:afterAutospacing="0" w:line="480" w:lineRule="exact"/>
        <w:ind w:firstLine="482" w:firstLineChars="200"/>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FF52593">
      <w:pPr>
        <w:keepNext w:val="0"/>
        <w:keepLines w:val="0"/>
        <w:pageBreakBefore w:val="0"/>
        <w:widowControl/>
        <w:kinsoku/>
        <w:wordWrap/>
        <w:overflowPunct/>
        <w:topLinePunct w:val="0"/>
        <w:autoSpaceDE/>
        <w:autoSpaceDN/>
        <w:bidi w:val="0"/>
        <w:adjustRightInd w:val="0"/>
        <w:spacing w:before="157" w:beforeLines="50" w:after="157" w:afterLines="50" w:afterAutospacing="0" w:line="480" w:lineRule="exact"/>
        <w:ind w:left="152"/>
        <w:jc w:val="left"/>
        <w:textAlignment w:val="auto"/>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4F012AF0">
      <w:pPr>
        <w:keepNext w:val="0"/>
        <w:keepLines w:val="0"/>
        <w:pageBreakBefore w:val="0"/>
        <w:widowControl/>
        <w:kinsoku/>
        <w:wordWrap/>
        <w:overflowPunct/>
        <w:topLinePunct w:val="0"/>
        <w:autoSpaceDE/>
        <w:autoSpaceDN/>
        <w:bidi w:val="0"/>
        <w:spacing w:before="157" w:beforeLines="50" w:after="157" w:afterLines="50" w:afterAutospacing="0" w:line="480" w:lineRule="exact"/>
        <w:ind w:firstLine="240" w:firstLineChars="100"/>
        <w:jc w:val="left"/>
        <w:textAlignment w:val="auto"/>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bookmarkStart w:id="0" w:name="_GoBack"/>
      <w:bookmarkEnd w:id="0"/>
    </w:p>
    <w:p w14:paraId="3ED3A1CE">
      <w:pPr>
        <w:keepNext w:val="0"/>
        <w:keepLines w:val="0"/>
        <w:pageBreakBefore w:val="0"/>
        <w:kinsoku/>
        <w:wordWrap/>
        <w:overflowPunct/>
        <w:topLinePunct w:val="0"/>
        <w:autoSpaceDE/>
        <w:autoSpaceDN/>
        <w:bidi w:val="0"/>
        <w:spacing w:before="157" w:beforeLines="50" w:after="157" w:afterLines="50" w:afterAutospacing="0" w:line="360" w:lineRule="auto"/>
        <w:textAlignment w:val="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5A4CF2A7">
      <w:pPr>
        <w:keepNext w:val="0"/>
        <w:keepLines w:val="0"/>
        <w:pageBreakBefore w:val="0"/>
        <w:kinsoku/>
        <w:wordWrap/>
        <w:overflowPunct/>
        <w:topLinePunct w:val="0"/>
        <w:autoSpaceDE/>
        <w:autoSpaceDN/>
        <w:bidi w:val="0"/>
        <w:spacing w:before="157" w:beforeLines="50" w:after="157" w:afterLines="50" w:afterAutospacing="0" w:line="360" w:lineRule="auto"/>
        <w:textAlignment w:val="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735A6934">
      <w:pPr>
        <w:keepNext w:val="0"/>
        <w:keepLines w:val="0"/>
        <w:pageBreakBefore w:val="0"/>
        <w:kinsoku/>
        <w:wordWrap/>
        <w:overflowPunct/>
        <w:topLinePunct w:val="0"/>
        <w:autoSpaceDE/>
        <w:autoSpaceDN/>
        <w:bidi w:val="0"/>
        <w:spacing w:before="157" w:beforeLines="50" w:after="157" w:afterLines="50" w:afterAutospacing="0" w:line="360" w:lineRule="auto"/>
        <w:textAlignment w:val="auto"/>
        <w:rPr>
          <w:rFonts w:hint="eastAsia"/>
          <w:sz w:val="24"/>
          <w:szCs w:val="24"/>
        </w:rPr>
      </w:pPr>
      <w:r>
        <w:rPr>
          <w:rFonts w:hint="eastAsia" w:ascii="宋体" w:hAnsi="宋体" w:eastAsia="宋体" w:cs="宋体"/>
          <w:color w:val="000000"/>
          <w:sz w:val="24"/>
          <w:szCs w:val="24"/>
          <w:shd w:val="clear" w:color="auto" w:fill="FFFFFF"/>
        </w:rPr>
        <w:t>联系人：刘女士</w:t>
      </w:r>
    </w:p>
    <w:p w14:paraId="466D885F">
      <w:pPr>
        <w:keepNext w:val="0"/>
        <w:keepLines w:val="0"/>
        <w:pageBreakBefore w:val="0"/>
        <w:kinsoku/>
        <w:wordWrap/>
        <w:overflowPunct/>
        <w:topLinePunct w:val="0"/>
        <w:autoSpaceDE/>
        <w:autoSpaceDN/>
        <w:bidi w:val="0"/>
        <w:spacing w:before="157" w:beforeLines="50" w:after="157" w:afterLines="50" w:afterAutospacing="0" w:line="360" w:lineRule="auto"/>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4907D7EE">
      <w:pPr>
        <w:keepNext w:val="0"/>
        <w:keepLines w:val="0"/>
        <w:pageBreakBefore w:val="0"/>
        <w:kinsoku/>
        <w:wordWrap/>
        <w:overflowPunct/>
        <w:topLinePunct w:val="0"/>
        <w:autoSpaceDE/>
        <w:autoSpaceDN/>
        <w:bidi w:val="0"/>
        <w:spacing w:before="157" w:beforeLines="50" w:after="157" w:afterLines="50" w:afterAutospacing="0" w:line="360" w:lineRule="auto"/>
        <w:textAlignment w:val="auto"/>
        <w:rPr>
          <w:rFonts w:hint="eastAsia"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rPr>
        <w:t>电话：0731-85091020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B6ACB"/>
    <w:rsid w:val="01121626"/>
    <w:rsid w:val="018556F1"/>
    <w:rsid w:val="01970F3E"/>
    <w:rsid w:val="020A7973"/>
    <w:rsid w:val="05801BB4"/>
    <w:rsid w:val="0713147D"/>
    <w:rsid w:val="076A2F56"/>
    <w:rsid w:val="0B983245"/>
    <w:rsid w:val="0BC07D4D"/>
    <w:rsid w:val="0C1E5667"/>
    <w:rsid w:val="10D24FD6"/>
    <w:rsid w:val="1297376A"/>
    <w:rsid w:val="13A27CA3"/>
    <w:rsid w:val="150B1E81"/>
    <w:rsid w:val="153A027C"/>
    <w:rsid w:val="17A3304F"/>
    <w:rsid w:val="1C6D021D"/>
    <w:rsid w:val="20C93EF0"/>
    <w:rsid w:val="21736347"/>
    <w:rsid w:val="23015151"/>
    <w:rsid w:val="23C345D4"/>
    <w:rsid w:val="243B282A"/>
    <w:rsid w:val="27415C78"/>
    <w:rsid w:val="28E73AAD"/>
    <w:rsid w:val="29DF0E9A"/>
    <w:rsid w:val="2AA06722"/>
    <w:rsid w:val="2EAE187B"/>
    <w:rsid w:val="2F735C86"/>
    <w:rsid w:val="300D7AF4"/>
    <w:rsid w:val="30C61BCC"/>
    <w:rsid w:val="3267391F"/>
    <w:rsid w:val="338E7E53"/>
    <w:rsid w:val="349E5D3E"/>
    <w:rsid w:val="379D0BC4"/>
    <w:rsid w:val="38962E1E"/>
    <w:rsid w:val="39431253"/>
    <w:rsid w:val="397C1EAF"/>
    <w:rsid w:val="39AE4942"/>
    <w:rsid w:val="3B461AD7"/>
    <w:rsid w:val="3C826EA5"/>
    <w:rsid w:val="3D5C0300"/>
    <w:rsid w:val="3D6A3E31"/>
    <w:rsid w:val="3E3C2E64"/>
    <w:rsid w:val="3EA812CC"/>
    <w:rsid w:val="3FC33B5D"/>
    <w:rsid w:val="411A0795"/>
    <w:rsid w:val="43413046"/>
    <w:rsid w:val="44714CD4"/>
    <w:rsid w:val="45A15D1E"/>
    <w:rsid w:val="4774653E"/>
    <w:rsid w:val="47AF6AB6"/>
    <w:rsid w:val="47CB22F9"/>
    <w:rsid w:val="48890BB8"/>
    <w:rsid w:val="49A45E31"/>
    <w:rsid w:val="4B156751"/>
    <w:rsid w:val="4CB36AAE"/>
    <w:rsid w:val="4EA970ED"/>
    <w:rsid w:val="509E22BA"/>
    <w:rsid w:val="50B761B0"/>
    <w:rsid w:val="518212D5"/>
    <w:rsid w:val="51912B4F"/>
    <w:rsid w:val="52883560"/>
    <w:rsid w:val="52C97C1E"/>
    <w:rsid w:val="54177948"/>
    <w:rsid w:val="57561457"/>
    <w:rsid w:val="58857AA8"/>
    <w:rsid w:val="596533CB"/>
    <w:rsid w:val="5A114842"/>
    <w:rsid w:val="5BB33580"/>
    <w:rsid w:val="5BE10A7C"/>
    <w:rsid w:val="5E0109CA"/>
    <w:rsid w:val="5E163247"/>
    <w:rsid w:val="5E4A1C3E"/>
    <w:rsid w:val="5F021592"/>
    <w:rsid w:val="61617963"/>
    <w:rsid w:val="61F51B8F"/>
    <w:rsid w:val="639A039B"/>
    <w:rsid w:val="63F97077"/>
    <w:rsid w:val="66BF3C27"/>
    <w:rsid w:val="67D8735B"/>
    <w:rsid w:val="6A6651DC"/>
    <w:rsid w:val="6AE7163A"/>
    <w:rsid w:val="6AFA0B4C"/>
    <w:rsid w:val="6EA93CB8"/>
    <w:rsid w:val="6F8164B4"/>
    <w:rsid w:val="6FBF3CBC"/>
    <w:rsid w:val="6FC809D4"/>
    <w:rsid w:val="701034DA"/>
    <w:rsid w:val="741D1C23"/>
    <w:rsid w:val="75374C0E"/>
    <w:rsid w:val="75A31993"/>
    <w:rsid w:val="76ED081F"/>
    <w:rsid w:val="77455ED9"/>
    <w:rsid w:val="787C1EE5"/>
    <w:rsid w:val="78E77023"/>
    <w:rsid w:val="7BB80CFF"/>
    <w:rsid w:val="7C263DE4"/>
    <w:rsid w:val="7D0216E0"/>
    <w:rsid w:val="7D0519C5"/>
    <w:rsid w:val="7F6262DC"/>
    <w:rsid w:val="7F685A8F"/>
    <w:rsid w:val="7F715AF1"/>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customStyle="1" w:styleId="2">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styleId="4">
    <w:name w:val="Body Text Indent"/>
    <w:basedOn w:val="1"/>
    <w:next w:val="1"/>
    <w:link w:val="17"/>
    <w:autoRedefine/>
    <w:semiHidden/>
    <w:unhideWhenUsed/>
    <w:qFormat/>
    <w:uiPriority w:val="99"/>
    <w:pPr>
      <w:spacing w:after="120"/>
      <w:ind w:left="420" w:leftChars="200"/>
    </w:pPr>
  </w:style>
  <w:style w:type="paragraph" w:styleId="5">
    <w:name w:val="Plain Text"/>
    <w:basedOn w:val="1"/>
    <w:autoRedefine/>
    <w:qFormat/>
    <w:uiPriority w:val="0"/>
    <w:rPr>
      <w:rFonts w:ascii="宋体" w:hAnsi="Courier New"/>
      <w:kern w:val="0"/>
      <w:sz w:val="20"/>
      <w:szCs w:val="21"/>
    </w:rPr>
  </w:style>
  <w:style w:type="paragraph" w:styleId="6">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7">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10"/>
    <w:link w:val="18"/>
    <w:autoRedefine/>
    <w:semiHidden/>
    <w:unhideWhenUsed/>
    <w:qFormat/>
    <w:uiPriority w:val="99"/>
    <w:pPr>
      <w:ind w:firstLine="420" w:firstLineChars="200"/>
    </w:pPr>
  </w:style>
  <w:style w:type="paragraph" w:customStyle="1" w:styleId="10">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3"/>
    <w:link w:val="3"/>
    <w:autoRedefine/>
    <w:qFormat/>
    <w:uiPriority w:val="0"/>
    <w:rPr>
      <w:rFonts w:ascii="宋体" w:hAnsi="宋体" w:eastAsia="宋体" w:cs="Times New Roman"/>
      <w:b/>
      <w:bCs/>
      <w:kern w:val="44"/>
      <w:sz w:val="48"/>
      <w:szCs w:val="48"/>
    </w:rPr>
  </w:style>
  <w:style w:type="character" w:customStyle="1" w:styleId="17">
    <w:name w:val="正文文本缩进 Char"/>
    <w:basedOn w:val="13"/>
    <w:link w:val="4"/>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9"/>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3"/>
    <w:link w:val="7"/>
    <w:autoRedefine/>
    <w:semiHidden/>
    <w:qFormat/>
    <w:uiPriority w:val="99"/>
    <w:rPr>
      <w:kern w:val="2"/>
      <w:sz w:val="18"/>
      <w:szCs w:val="18"/>
    </w:rPr>
  </w:style>
  <w:style w:type="character" w:customStyle="1" w:styleId="21">
    <w:name w:val="页脚 Char"/>
    <w:basedOn w:val="13"/>
    <w:link w:val="6"/>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1007</Words>
  <Characters>1093</Characters>
  <Lines>11</Lines>
  <Paragraphs>3</Paragraphs>
  <TotalTime>1</TotalTime>
  <ScaleCrop>false</ScaleCrop>
  <LinksUpToDate>false</LinksUpToDate>
  <CharactersWithSpaces>1274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2026-03-30T06:22:22Z</cp:lastPrinted>
  <dcterms:modified xsi:type="dcterms:W3CDTF">2026-03-30T06:24:17Z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F3C643F3C24D47C89E2FC8D2FB3FC763_13</vt:lpwstr>
  </property>
  <property fmtid="{D5CDD505-2E9C-101B-9397-08002B2CF9AE}" pid="4" name="KSOTemplateDocerSaveRecord">
    <vt:lpwstr>eyJoZGlkIjoiNGNkYTEwNzQ3YmZlMzRmYjJlMWY2N2I1ODI3OTQxNjIiLCJ1c2VySWQiOiI0NTMzODg3MTcifQ==</vt:lpwstr>
  </property>
</Properties>
</file>